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Pr="00C51035" w:rsidRDefault="00F62DAF" w:rsidP="00F62DAF">
      <w:pPr>
        <w:ind w:right="642"/>
        <w:jc w:val="right"/>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p>
    <w:p w:rsidR="00C51035" w:rsidRDefault="00C51035" w:rsidP="00341A9D">
      <w:pPr>
        <w:jc w:val="center"/>
        <w:rPr>
          <w:b/>
          <w:bCs/>
        </w:rPr>
      </w:pPr>
    </w:p>
    <w:p w:rsidR="00F62DAF" w:rsidRDefault="00F62DAF" w:rsidP="00341A9D">
      <w:pPr>
        <w:jc w:val="center"/>
        <w:rPr>
          <w:b/>
          <w:bCs/>
        </w:rPr>
      </w:pPr>
    </w:p>
    <w:p w:rsidR="00F62DAF" w:rsidRDefault="00F62DAF"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FF1A55">
        <w:rPr>
          <w:sz w:val="26"/>
          <w:szCs w:val="26"/>
        </w:rPr>
        <w:t>оказание услуг по т</w:t>
      </w:r>
      <w:r w:rsidR="00FF1A55" w:rsidRPr="00FF1A55">
        <w:rPr>
          <w:sz w:val="26"/>
          <w:szCs w:val="26"/>
        </w:rPr>
        <w:t>ехническ</w:t>
      </w:r>
      <w:r w:rsidR="00FF1A55">
        <w:rPr>
          <w:sz w:val="26"/>
          <w:szCs w:val="26"/>
        </w:rPr>
        <w:t>ой</w:t>
      </w:r>
      <w:r w:rsidR="00FF1A55" w:rsidRPr="00FF1A55">
        <w:rPr>
          <w:sz w:val="26"/>
          <w:szCs w:val="26"/>
        </w:rPr>
        <w:t xml:space="preserve"> поддержк</w:t>
      </w:r>
      <w:r w:rsidR="00FF1A55">
        <w:rPr>
          <w:sz w:val="26"/>
          <w:szCs w:val="26"/>
        </w:rPr>
        <w:t>е</w:t>
      </w:r>
      <w:r w:rsidR="00FF1A55" w:rsidRPr="00FF1A55">
        <w:rPr>
          <w:sz w:val="26"/>
          <w:szCs w:val="26"/>
        </w:rPr>
        <w:t xml:space="preserve"> F5-BIG-LTM-2000 S</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F1A55">
        <w:rPr>
          <w:iCs/>
        </w:rPr>
        <w:t>05</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F62DAF" w:rsidRDefault="00F62DAF"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F1A55">
        <w:t>способом - Открытый запрос котировок в электронной форме на право заключения договора на</w:t>
      </w:r>
      <w:r w:rsidR="0009104E" w:rsidRPr="00FF1A55">
        <w:t xml:space="preserve"> </w:t>
      </w:r>
      <w:r w:rsidR="00FF1A55" w:rsidRPr="00FF1A55">
        <w:t xml:space="preserve">оказание услуг по технической поддержке F5-BIG-LTM-2000 </w:t>
      </w:r>
      <w:proofErr w:type="gramStart"/>
      <w:r w:rsidR="00FF1A55" w:rsidRPr="00FF1A55">
        <w:t>S</w:t>
      </w:r>
      <w:r w:rsidRPr="00FF1A55">
        <w:t xml:space="preserve">  (</w:t>
      </w:r>
      <w:proofErr w:type="gramEnd"/>
      <w:r w:rsidRPr="00FF1A55">
        <w:t>далее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FF1A5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proofErr w:type="spellStart"/>
              <w:r w:rsidRPr="00FE46EF">
                <w:rPr>
                  <w:rStyle w:val="a3"/>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FF1A55">
              <w:rPr>
                <w:rFonts w:eastAsia="Calibri"/>
                <w:iCs/>
                <w:color w:val="000000"/>
              </w:rPr>
              <w:t>Тарановский Александр Николаевич</w:t>
            </w:r>
          </w:p>
          <w:p w:rsidR="00341A9D" w:rsidRPr="008D67F1" w:rsidRDefault="00741ED9" w:rsidP="00FF1A55">
            <w:pPr>
              <w:pStyle w:val="Default"/>
              <w:jc w:val="both"/>
              <w:rPr>
                <w:iCs/>
              </w:rPr>
            </w:pPr>
            <w:r w:rsidRPr="00E53D46">
              <w:rPr>
                <w:bCs/>
              </w:rPr>
              <w:t>тел</w:t>
            </w:r>
            <w:r w:rsidRPr="008D67F1">
              <w:rPr>
                <w:bCs/>
              </w:rPr>
              <w:t>. + 7 (347) 221-</w:t>
            </w:r>
            <w:r w:rsidR="00FF1A55" w:rsidRPr="008D67F1">
              <w:rPr>
                <w:bCs/>
              </w:rPr>
              <w:t>54-72</w:t>
            </w:r>
            <w:r w:rsidRPr="008D67F1">
              <w:rPr>
                <w:bCs/>
              </w:rPr>
              <w:t xml:space="preserve">, </w:t>
            </w:r>
            <w:r w:rsidRPr="00E53D46">
              <w:rPr>
                <w:bCs/>
                <w:lang w:val="en-US"/>
              </w:rPr>
              <w:t>e</w:t>
            </w:r>
            <w:r w:rsidRPr="008D67F1">
              <w:rPr>
                <w:bCs/>
              </w:rPr>
              <w:t>-</w:t>
            </w:r>
            <w:r w:rsidRPr="00E53D46">
              <w:rPr>
                <w:bCs/>
                <w:lang w:val="en-US"/>
              </w:rPr>
              <w:t>mail</w:t>
            </w:r>
            <w:r w:rsidRPr="008D67F1">
              <w:rPr>
                <w:bCs/>
              </w:rPr>
              <w:t>:</w:t>
            </w:r>
            <w:r w:rsidRPr="008D67F1">
              <w:rPr>
                <w:rFonts w:eastAsia="Times New Roman"/>
                <w:color w:val="777777"/>
                <w:lang w:eastAsia="ru-RU"/>
              </w:rPr>
              <w:t xml:space="preserve"> </w:t>
            </w:r>
            <w:hyperlink r:id="rId15" w:history="1">
              <w:r w:rsidR="00FF1A55" w:rsidRPr="00655723">
                <w:rPr>
                  <w:rStyle w:val="a3"/>
                  <w:lang w:val="en-US"/>
                </w:rPr>
                <w:t>Taranovskiyi</w:t>
              </w:r>
              <w:r w:rsidR="00FF1A55" w:rsidRPr="008D67F1">
                <w:rPr>
                  <w:rStyle w:val="a3"/>
                </w:rPr>
                <w:t>@</w:t>
              </w:r>
              <w:r w:rsidR="00FF1A55" w:rsidRPr="00655723">
                <w:rPr>
                  <w:rStyle w:val="a3"/>
                  <w:lang w:val="en-US"/>
                </w:rPr>
                <w:t>bashtel</w:t>
              </w:r>
              <w:r w:rsidR="00FF1A55" w:rsidRPr="008D67F1">
                <w:rPr>
                  <w:rStyle w:val="a3"/>
                </w:rPr>
                <w:t>.</w:t>
              </w:r>
              <w:proofErr w:type="spellStart"/>
              <w:r w:rsidR="00FF1A55" w:rsidRPr="00655723">
                <w:rPr>
                  <w:rStyle w:val="a3"/>
                  <w:lang w:val="en-US"/>
                </w:rPr>
                <w:t>ru</w:t>
              </w:r>
              <w:proofErr w:type="spellEnd"/>
            </w:hyperlink>
            <w:r w:rsidR="00FF1A55" w:rsidRPr="008D67F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Право на заключение договора</w:t>
            </w:r>
            <w:r w:rsidRPr="00FF1A55">
              <w:rPr>
                <w:iCs/>
              </w:rPr>
              <w:t xml:space="preserve"> на </w:t>
            </w:r>
            <w:r w:rsidR="00FF1A55" w:rsidRPr="00FF1A55">
              <w:t>оказание услуг по технической поддержке F5-BIG-LTM-2000 S</w:t>
            </w:r>
            <w:r w:rsidR="00741ED9" w:rsidRPr="00FF1A55">
              <w:rPr>
                <w:rFonts w:eastAsia="Times New Roman"/>
                <w:b/>
                <w:lang w:eastAsia="ru-RU"/>
              </w:rPr>
              <w:t>.</w:t>
            </w:r>
          </w:p>
          <w:p w:rsidR="00341A9D" w:rsidRPr="0000602B" w:rsidRDefault="00741ED9" w:rsidP="00F9336B">
            <w:pPr>
              <w:autoSpaceDE w:val="0"/>
              <w:autoSpaceDN w:val="0"/>
              <w:adjustRightInd w:val="0"/>
              <w:jc w:val="both"/>
              <w:rPr>
                <w:iCs/>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proofErr w:type="gramStart"/>
            <w:r w:rsidR="00FF1A55">
              <w:rPr>
                <w:rFonts w:eastAsia="Calibri"/>
              </w:rPr>
              <w:t>услуг</w:t>
            </w:r>
            <w:r w:rsidR="00787E9A" w:rsidRPr="0000602B">
              <w:rPr>
                <w:rFonts w:eastAsia="Calibri"/>
              </w:rPr>
              <w:t xml:space="preserve"> </w:t>
            </w:r>
            <w:r w:rsidRPr="0000602B">
              <w:rPr>
                <w:rFonts w:eastAsia="Calibri"/>
              </w:rPr>
              <w:t xml:space="preserve"> определяется</w:t>
            </w:r>
            <w:proofErr w:type="gramEnd"/>
            <w:r w:rsidRPr="0000602B">
              <w:rPr>
                <w:rFonts w:eastAsia="Calibri"/>
              </w:rPr>
              <w:t xml:space="preserve">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F62DAF">
              <w:fldChar w:fldCharType="begin"/>
            </w:r>
            <w:r w:rsidR="00F62DAF">
              <w:instrText xml:space="preserve"> HYPERLINK \l "_РАЗДЕЛ_V._Проект" </w:instrText>
            </w:r>
            <w:r w:rsidR="00F62DAF">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F62DAF">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9336B">
              <w:rPr>
                <w:iCs/>
              </w:rPr>
              <w:t>935 480,77</w:t>
            </w:r>
            <w:r w:rsidRPr="0000602B">
              <w:rPr>
                <w:iCs/>
              </w:rPr>
              <w:t xml:space="preserve"> (</w:t>
            </w:r>
            <w:r w:rsidR="00F9336B">
              <w:rPr>
                <w:iCs/>
              </w:rPr>
              <w:t>Девятьсот тридцать пять</w:t>
            </w:r>
            <w:r w:rsidRPr="0000602B">
              <w:rPr>
                <w:iCs/>
              </w:rPr>
              <w:t xml:space="preserve"> тысяч четыреста</w:t>
            </w:r>
            <w:r w:rsidR="00F9336B">
              <w:rPr>
                <w:iCs/>
              </w:rPr>
              <w:t xml:space="preserve"> восемьдесят</w:t>
            </w:r>
            <w:r w:rsidRPr="0000602B">
              <w:rPr>
                <w:iCs/>
              </w:rPr>
              <w:t xml:space="preserve">) рублей </w:t>
            </w:r>
            <w:r w:rsidR="00F9336B">
              <w:rPr>
                <w:iCs/>
              </w:rPr>
              <w:t>77</w:t>
            </w:r>
            <w:r w:rsidRPr="0000602B">
              <w:rPr>
                <w:iCs/>
              </w:rPr>
              <w:t xml:space="preserve"> </w:t>
            </w:r>
            <w:proofErr w:type="gramStart"/>
            <w:r w:rsidRPr="0000602B">
              <w:rPr>
                <w:iCs/>
              </w:rPr>
              <w:t>коп.,</w:t>
            </w:r>
            <w:proofErr w:type="gramEnd"/>
            <w:r w:rsidRPr="0000602B">
              <w:rPr>
                <w:iCs/>
              </w:rPr>
              <w:t xml:space="preserve"> в том числе сумма НДС (18%) </w:t>
            </w:r>
            <w:r w:rsidR="00F9336B">
              <w:rPr>
                <w:iCs/>
              </w:rPr>
              <w:t>142 700,46</w:t>
            </w:r>
            <w:r w:rsidRPr="0000602B">
              <w:rPr>
                <w:iCs/>
              </w:rPr>
              <w:t xml:space="preserve">  рублей.</w:t>
            </w:r>
          </w:p>
          <w:p w:rsidR="00341A9D" w:rsidRPr="00F9336B" w:rsidRDefault="00EB0525" w:rsidP="00F9336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9336B">
              <w:rPr>
                <w:iCs/>
              </w:rPr>
              <w:t>792 780,31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F9336B">
              <w:rPr>
                <w:iCs/>
              </w:rPr>
              <w:t>05</w:t>
            </w:r>
            <w:r w:rsidRPr="00922226">
              <w:rPr>
                <w:iCs/>
              </w:rPr>
              <w:t xml:space="preserve">» </w:t>
            </w:r>
            <w:r w:rsidR="00F9336B">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F9336B">
            <w:pPr>
              <w:pStyle w:val="Default"/>
              <w:rPr>
                <w:iCs/>
              </w:rPr>
            </w:pPr>
            <w:r w:rsidRPr="00922226">
              <w:rPr>
                <w:iCs/>
              </w:rPr>
              <w:t>«</w:t>
            </w:r>
            <w:r w:rsidR="00F9336B">
              <w:rPr>
                <w:iCs/>
              </w:rPr>
              <w:t>12</w:t>
            </w:r>
            <w:r w:rsidRPr="00922226">
              <w:rPr>
                <w:iCs/>
              </w:rPr>
              <w:t xml:space="preserve">» </w:t>
            </w:r>
            <w:r w:rsidRPr="00922226">
              <w:t>дека</w:t>
            </w:r>
            <w:r w:rsidRPr="00922226">
              <w:rPr>
                <w:iCs/>
              </w:rPr>
              <w:t>бря 2016 года 1</w:t>
            </w:r>
            <w:r w:rsidR="00F9336B">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F9336B">
              <w:t>14</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F9336B">
              <w:t>14</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F9336B">
              <w:t>20</w:t>
            </w:r>
            <w:r w:rsidRPr="00922226">
              <w:t xml:space="preserve">» декабря </w:t>
            </w:r>
            <w:proofErr w:type="gramStart"/>
            <w:r w:rsidRPr="00922226">
              <w:t>2016  года</w:t>
            </w:r>
            <w:proofErr w:type="gramEnd"/>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62DAF">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F62DAF">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F62DAF">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F62DAF"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3"/>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9336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F9336B" w:rsidRPr="008F207C" w:rsidRDefault="00F9336B" w:rsidP="00F9336B">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Тарановский Александр Николаевич</w:t>
            </w:r>
          </w:p>
          <w:p w:rsidR="00341A9D" w:rsidRPr="008D67F1" w:rsidRDefault="00F9336B" w:rsidP="00F9336B">
            <w:pPr>
              <w:pStyle w:val="Default"/>
            </w:pPr>
            <w:r w:rsidRPr="00E53D46">
              <w:rPr>
                <w:bCs/>
              </w:rPr>
              <w:t>тел</w:t>
            </w:r>
            <w:r w:rsidRPr="008D67F1">
              <w:rPr>
                <w:bCs/>
              </w:rPr>
              <w:t xml:space="preserve">. + 7 (347) 221-54-72, </w:t>
            </w:r>
            <w:r w:rsidRPr="00E53D46">
              <w:rPr>
                <w:bCs/>
                <w:lang w:val="en-US"/>
              </w:rPr>
              <w:t>e</w:t>
            </w:r>
            <w:r w:rsidRPr="008D67F1">
              <w:rPr>
                <w:bCs/>
              </w:rPr>
              <w:t>-</w:t>
            </w:r>
            <w:r w:rsidRPr="00E53D46">
              <w:rPr>
                <w:bCs/>
                <w:lang w:val="en-US"/>
              </w:rPr>
              <w:t>mail</w:t>
            </w:r>
            <w:r w:rsidRPr="008D67F1">
              <w:rPr>
                <w:bCs/>
              </w:rPr>
              <w:t>:</w:t>
            </w:r>
            <w:r w:rsidRPr="008D67F1">
              <w:rPr>
                <w:rFonts w:eastAsia="Times New Roman"/>
                <w:color w:val="777777"/>
                <w:lang w:eastAsia="ru-RU"/>
              </w:rPr>
              <w:t xml:space="preserve"> </w:t>
            </w:r>
            <w:hyperlink r:id="rId31" w:history="1">
              <w:r w:rsidRPr="00655723">
                <w:rPr>
                  <w:rStyle w:val="a3"/>
                  <w:lang w:val="en-US"/>
                </w:rPr>
                <w:t>Taranovskiyi</w:t>
              </w:r>
              <w:r w:rsidRPr="008D67F1">
                <w:rPr>
                  <w:rStyle w:val="a3"/>
                </w:rPr>
                <w:t>@</w:t>
              </w:r>
              <w:r w:rsidRPr="00655723">
                <w:rPr>
                  <w:rStyle w:val="a3"/>
                  <w:lang w:val="en-US"/>
                </w:rPr>
                <w:t>bashtel</w:t>
              </w:r>
              <w:r w:rsidRPr="008D67F1">
                <w:rPr>
                  <w:rStyle w:val="a3"/>
                </w:rPr>
                <w:t>.</w:t>
              </w:r>
              <w:proofErr w:type="spellStart"/>
              <w:r w:rsidRPr="00655723">
                <w:rPr>
                  <w:rStyle w:val="a3"/>
                  <w:lang w:val="en-US"/>
                </w:rPr>
                <w:t>ru</w:t>
              </w:r>
              <w:proofErr w:type="spellEnd"/>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8D67F1"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F9336B">
            <w:r w:rsidRPr="005C24A0">
              <w:t>«</w:t>
            </w:r>
            <w:r w:rsidR="00F9336B">
              <w:t>05</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183BA2">
              <w:rPr>
                <w:iCs/>
              </w:rPr>
              <w:t>05</w:t>
            </w:r>
            <w:r w:rsidRPr="00922226">
              <w:rPr>
                <w:iCs/>
              </w:rPr>
              <w:t xml:space="preserve">» </w:t>
            </w:r>
            <w:r w:rsidR="00183BA2">
              <w:rPr>
                <w:iCs/>
              </w:rPr>
              <w:t>дека</w:t>
            </w:r>
            <w:r w:rsidRPr="00922226">
              <w:rPr>
                <w:iCs/>
              </w:rPr>
              <w:t>бря 2016 года 1</w:t>
            </w:r>
            <w:r w:rsidR="0009104E">
              <w:rPr>
                <w:iCs/>
              </w:rPr>
              <w:t>5</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F9336B">
            <w:r w:rsidRPr="005C24A0">
              <w:t>«</w:t>
            </w:r>
            <w:proofErr w:type="gramStart"/>
            <w:r w:rsidR="00F9336B">
              <w:t>12</w:t>
            </w:r>
            <w:r w:rsidRPr="005C24A0">
              <w:t xml:space="preserve">» </w:t>
            </w:r>
            <w:r>
              <w:t xml:space="preserve"> декабря</w:t>
            </w:r>
            <w:proofErr w:type="gramEnd"/>
            <w:r w:rsidRPr="005C24A0">
              <w:t xml:space="preserve"> 20</w:t>
            </w:r>
            <w:r>
              <w:t>16</w:t>
            </w:r>
            <w:r w:rsidRPr="005C24A0">
              <w:t xml:space="preserve"> года </w:t>
            </w:r>
            <w:r>
              <w:t>1</w:t>
            </w:r>
            <w:r w:rsidR="00F9336B">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F9336B">
              <w:t>12</w:t>
            </w:r>
            <w:r w:rsidRPr="005C24A0">
              <w:t xml:space="preserve">» </w:t>
            </w:r>
            <w:r>
              <w:t>декабря</w:t>
            </w:r>
            <w:r w:rsidRPr="005C24A0">
              <w:t xml:space="preserve"> 20</w:t>
            </w:r>
            <w:r>
              <w:t xml:space="preserve">16 </w:t>
            </w:r>
            <w:r w:rsidRPr="005C24A0">
              <w:t xml:space="preserve">года </w:t>
            </w:r>
            <w:r w:rsidR="0009104E">
              <w:t>1</w:t>
            </w:r>
            <w:r w:rsidR="00F9336B">
              <w:t>8</w:t>
            </w:r>
            <w:r>
              <w:t xml:space="preserve">:00 </w:t>
            </w:r>
            <w:proofErr w:type="gramStart"/>
            <w:r>
              <w:t xml:space="preserve">часов  </w:t>
            </w:r>
            <w:r w:rsidRPr="005C24A0">
              <w:t>(</w:t>
            </w:r>
            <w:proofErr w:type="gramEnd"/>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F9336B">
              <w:t>14</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F9336B">
              <w:t>14</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20</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4"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9336B">
              <w:rPr>
                <w:b/>
              </w:rPr>
              <w:t>05</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183BA2">
              <w:rPr>
                <w:b/>
              </w:rPr>
              <w:t>08</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183BA2" w:rsidRPr="0000602B" w:rsidRDefault="00183BA2" w:rsidP="00183BA2">
            <w:pPr>
              <w:pStyle w:val="Default"/>
              <w:jc w:val="both"/>
              <w:rPr>
                <w:iCs/>
                <w:sz w:val="10"/>
                <w:szCs w:val="10"/>
              </w:rPr>
            </w:pPr>
            <w:r w:rsidRPr="0000602B">
              <w:rPr>
                <w:iCs/>
              </w:rPr>
              <w:t>Право на заключение договора</w:t>
            </w:r>
            <w:r w:rsidRPr="00FF1A55">
              <w:rPr>
                <w:iCs/>
              </w:rPr>
              <w:t xml:space="preserve"> на </w:t>
            </w:r>
            <w:r w:rsidRPr="00FF1A55">
              <w:t>оказание услуг по технической поддержке F5-BIG-LTM-2000 S</w:t>
            </w:r>
            <w:r w:rsidRPr="00FF1A55">
              <w:rPr>
                <w:rFonts w:eastAsia="Times New Roman"/>
                <w:b/>
                <w:lang w:eastAsia="ru-RU"/>
              </w:rPr>
              <w:t>.</w:t>
            </w:r>
          </w:p>
          <w:p w:rsidR="00341A9D" w:rsidRPr="006F5D2B" w:rsidRDefault="00183BA2" w:rsidP="00183BA2">
            <w:pPr>
              <w:pStyle w:val="Default"/>
              <w:jc w:val="both"/>
              <w:rPr>
                <w:iCs/>
              </w:rPr>
            </w:pPr>
            <w:r w:rsidRPr="0000602B">
              <w:t xml:space="preserve">Состав и </w:t>
            </w:r>
            <w:r>
              <w:t>объем</w:t>
            </w:r>
            <w:r w:rsidRPr="0000602B">
              <w:t xml:space="preserve"> </w:t>
            </w:r>
            <w:r>
              <w:t xml:space="preserve">оказываемых </w:t>
            </w:r>
            <w:proofErr w:type="gramStart"/>
            <w:r>
              <w:t>услуг</w:t>
            </w:r>
            <w:r w:rsidRPr="0000602B">
              <w:t xml:space="preserve">  определяется</w:t>
            </w:r>
            <w:proofErr w:type="gramEnd"/>
            <w:r w:rsidRPr="0000602B">
              <w:t xml:space="preserve">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9223430"/>
            <w:bookmarkStart w:id="17" w:name="форма13" w:colFirst="1" w:colLast="1"/>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68315592"/>
            <w:bookmarkEnd w:id="17"/>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183BA2" w:rsidRPr="00183BA2" w:rsidRDefault="00183BA2" w:rsidP="00183BA2">
            <w:pPr>
              <w:autoSpaceDE w:val="0"/>
              <w:autoSpaceDN w:val="0"/>
              <w:adjustRightInd w:val="0"/>
              <w:jc w:val="both"/>
              <w:rPr>
                <w:iCs/>
              </w:rPr>
            </w:pPr>
            <w:r w:rsidRPr="00183BA2">
              <w:rPr>
                <w:rFonts w:eastAsia="Calibri"/>
                <w:iCs/>
                <w:color w:val="000000"/>
              </w:rPr>
              <w:t>Начальная (максимальная) цена договора</w:t>
            </w:r>
            <w:r w:rsidRPr="00183BA2">
              <w:rPr>
                <w:iCs/>
              </w:rPr>
              <w:t xml:space="preserve"> составляет 935 480,77 (Девятьсот тридцать пять тысяч четыреста восемьдесят) рублей 77 </w:t>
            </w:r>
            <w:proofErr w:type="gramStart"/>
            <w:r w:rsidRPr="00183BA2">
              <w:rPr>
                <w:iCs/>
              </w:rPr>
              <w:t>коп.,</w:t>
            </w:r>
            <w:proofErr w:type="gramEnd"/>
            <w:r w:rsidRPr="00183BA2">
              <w:rPr>
                <w:iCs/>
              </w:rPr>
              <w:t xml:space="preserve"> в том числе сумма НДС (18%) 142 700,46  рублей.</w:t>
            </w:r>
          </w:p>
          <w:p w:rsidR="00183BA2" w:rsidRDefault="00183BA2" w:rsidP="00183BA2">
            <w:pPr>
              <w:autoSpaceDE w:val="0"/>
              <w:autoSpaceDN w:val="0"/>
              <w:adjustRightInd w:val="0"/>
              <w:jc w:val="both"/>
              <w:rPr>
                <w:iCs/>
              </w:rPr>
            </w:pPr>
            <w:r w:rsidRPr="00183BA2">
              <w:rPr>
                <w:rFonts w:eastAsia="Calibri"/>
                <w:iCs/>
                <w:color w:val="000000"/>
              </w:rPr>
              <w:t>Начальная (максимальная) цена договора</w:t>
            </w:r>
            <w:r w:rsidRPr="00183BA2">
              <w:rPr>
                <w:iCs/>
              </w:rPr>
              <w:t xml:space="preserve"> составляет 792 780,31 рублей без НДС.</w:t>
            </w:r>
          </w:p>
          <w:p w:rsidR="00183BA2" w:rsidRDefault="00183BA2" w:rsidP="00183BA2">
            <w:pPr>
              <w:autoSpaceDE w:val="0"/>
              <w:autoSpaceDN w:val="0"/>
              <w:adjustRightInd w:val="0"/>
              <w:jc w:val="both"/>
              <w:rPr>
                <w:iCs/>
              </w:rPr>
            </w:pPr>
            <w:r w:rsidRPr="00B209DC">
              <w:lastRenderedPageBreak/>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183BA2" w:rsidRDefault="00183BA2" w:rsidP="00183BA2">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sidR="00FC283B">
              <w:rPr>
                <w:iCs/>
              </w:rPr>
              <w:t>начальную (максимальную)</w:t>
            </w:r>
            <w:r w:rsidRPr="00AA5094">
              <w:rPr>
                <w:iCs/>
              </w:rPr>
              <w:t xml:space="preserve"> стоимость за единицу измерения, указанную </w:t>
            </w:r>
            <w:r w:rsidRPr="002452AB">
              <w:rPr>
                <w:iCs/>
              </w:rPr>
              <w:t xml:space="preserve">в </w:t>
            </w:r>
            <w:hyperlink w:anchor="_Форма_3_ТЕХНИКО-КОММЕРЧЕСКОЕ" w:history="1">
              <w:r w:rsidR="002452AB" w:rsidRPr="00E82F20">
                <w:rPr>
                  <w:rStyle w:val="a3"/>
                </w:rPr>
                <w:t>форм</w:t>
              </w:r>
              <w:r w:rsidR="002452AB">
                <w:rPr>
                  <w:rStyle w:val="a3"/>
                </w:rPr>
                <w:t>е</w:t>
              </w:r>
              <w:r w:rsidR="002452AB" w:rsidRPr="00E82F20">
                <w:rPr>
                  <w:rStyle w:val="a3"/>
                </w:rPr>
                <w:t xml:space="preserve"> 3</w:t>
              </w:r>
            </w:hyperlink>
            <w:r w:rsidR="002452AB">
              <w:t xml:space="preserve"> </w:t>
            </w:r>
            <w:hyperlink w:anchor="_РАЗДЕЛ_III._ФОРМЫ" w:history="1">
              <w:r w:rsidR="002452AB" w:rsidRPr="00E82F20">
                <w:rPr>
                  <w:rStyle w:val="a3"/>
                </w:rPr>
                <w:t xml:space="preserve">раздела </w:t>
              </w:r>
              <w:r w:rsidR="002452AB" w:rsidRPr="00E82F20">
                <w:rPr>
                  <w:rStyle w:val="a3"/>
                  <w:lang w:val="en-US"/>
                </w:rPr>
                <w:t>III</w:t>
              </w:r>
              <w:r w:rsidR="002452AB" w:rsidRPr="00E82F20">
                <w:rPr>
                  <w:rStyle w:val="a3"/>
                </w:rPr>
                <w:t xml:space="preserve"> «ФОРМЫ ДЛЯ ЗАПОЛНЕНИЯ ПРЕТЕНДЕНТАМИ»</w:t>
              </w:r>
            </w:hyperlink>
          </w:p>
          <w:p w:rsidR="00341A9D" w:rsidRPr="002256B0"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8863846"/>
            <w:bookmarkStart w:id="20" w:name="форма15"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 xml:space="preserve">4. Отсутствие задолженности по начисленным налогам, сборам и иным обязательным платежам в бюджеты любого уровня или государственные внебюджетные </w:t>
                  </w:r>
                  <w:r w:rsidRPr="00686C7E">
                    <w:lastRenderedPageBreak/>
                    <w:t>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lastRenderedPageBreak/>
                    <w:t>Декларируется Претендентом в тексте Заявки</w:t>
                  </w:r>
                </w:p>
              </w:tc>
            </w:tr>
            <w:tr w:rsidR="002452AB" w:rsidRPr="00F84878" w:rsidTr="00E455A3">
              <w:tc>
                <w:tcPr>
                  <w:tcW w:w="3572" w:type="dxa"/>
                  <w:shd w:val="clear" w:color="auto" w:fill="auto"/>
                </w:tcPr>
                <w:p w:rsidR="002452AB" w:rsidRPr="006F0C19" w:rsidRDefault="002452AB" w:rsidP="002452AB">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F0C19">
                    <w:rPr>
                      <w:rFonts w:cs="Arial"/>
                      <w:color w:val="000000"/>
                    </w:rPr>
                    <w:t xml:space="preserve">   «</w:t>
                  </w:r>
                  <w:proofErr w:type="gramEnd"/>
                  <w:r w:rsidRPr="006F0C19">
                    <w:rPr>
                      <w:rFonts w:cs="Arial"/>
                      <w:color w:val="000000"/>
                    </w:rPr>
                    <w:t>О развитии малого и среднего предпринимательства в Российской Федерации».</w:t>
                  </w:r>
                </w:p>
                <w:p w:rsidR="002452AB" w:rsidRPr="006F0C19" w:rsidRDefault="002452AB" w:rsidP="002452AB">
                  <w:pPr>
                    <w:jc w:val="both"/>
                    <w:rPr>
                      <w:rFonts w:cs="Arial"/>
                      <w:color w:val="000000"/>
                    </w:rPr>
                  </w:pPr>
                </w:p>
                <w:p w:rsidR="002452AB" w:rsidRPr="006F0C19" w:rsidRDefault="002452AB" w:rsidP="002452AB">
                  <w:pPr>
                    <w:pStyle w:val="26"/>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2452AB" w:rsidRPr="006F0C19" w:rsidRDefault="002452AB" w:rsidP="002452AB">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2452AB" w:rsidRPr="006F0C19" w:rsidRDefault="002452AB" w:rsidP="002452AB">
                  <w:pPr>
                    <w:jc w:val="both"/>
                    <w:rPr>
                      <w:rFonts w:cs="Arial"/>
                      <w:color w:val="000000"/>
                    </w:rPr>
                  </w:pPr>
                </w:p>
                <w:p w:rsidR="002452AB" w:rsidRPr="006F0C19" w:rsidRDefault="002452AB" w:rsidP="002452AB">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2452AB" w:rsidRPr="006F0C19" w:rsidRDefault="002452AB" w:rsidP="002452AB">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bookmarkStart w:id="21" w:name="_GoBack"/>
                  <w:bookmarkEnd w:id="21"/>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lastRenderedPageBreak/>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proofErr w:type="spellStart"/>
                  <w:r w:rsidRPr="00F84878">
                    <w:rPr>
                      <w:rFonts w:eastAsia="Calibri" w:cs="Arial"/>
                      <w:color w:val="000000"/>
                    </w:rPr>
                    <w:t>предусмо</w:t>
                  </w:r>
                  <w:proofErr w:type="spellEnd"/>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F62DAF">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0"/>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F62DAF">
              <w:fldChar w:fldCharType="begin"/>
            </w:r>
            <w:r w:rsidR="00F62DAF">
              <w:instrText xml:space="preserve"> HYPERLINK \l "_РАЗДЕЛ_V._Проект" </w:instrText>
            </w:r>
            <w:r w:rsidR="00F62DAF">
              <w:fldChar w:fldCharType="separate"/>
            </w:r>
            <w:r w:rsidRPr="006F5D2B">
              <w:rPr>
                <w:rStyle w:val="a3"/>
                <w:iCs/>
              </w:rPr>
              <w:t xml:space="preserve">в разделе </w:t>
            </w:r>
            <w:r w:rsidRPr="006F5D2B">
              <w:rPr>
                <w:rStyle w:val="a3"/>
                <w:iCs/>
                <w:lang w:val="en-US"/>
              </w:rPr>
              <w:t>V</w:t>
            </w:r>
            <w:r w:rsidRPr="006F5D2B">
              <w:rPr>
                <w:rStyle w:val="a3"/>
                <w:iCs/>
              </w:rPr>
              <w:t xml:space="preserve"> «Проект договора»</w:t>
            </w:r>
            <w:r w:rsidR="00F62DAF">
              <w:rPr>
                <w:rStyle w:val="a3"/>
                <w:iCs/>
              </w:rPr>
              <w:fldChar w:fldCharType="end"/>
            </w:r>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Возможность проведения переторжки и </w:t>
            </w:r>
            <w:r>
              <w:lastRenderedPageBreak/>
              <w:t>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lastRenderedPageBreak/>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w:t>
            </w:r>
            <w:r w:rsidRPr="003A6106">
              <w:lastRenderedPageBreak/>
              <w:t xml:space="preserve">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 xml:space="preserve">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w:t>
            </w:r>
            <w:r>
              <w:lastRenderedPageBreak/>
              <w:t>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39"/>
            <w:bookmarkEnd w:id="40"/>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F62DAF">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F62DAF">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F62DAF">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 xml:space="preserve">б) о лице, уполномоченном принимать участие в Открытом запросе котировок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w:t>
            </w:r>
            <w:proofErr w:type="gramStart"/>
            <w:r>
              <w:t>карта»  Документации</w:t>
            </w:r>
            <w:proofErr w:type="gramEnd"/>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F62DAF">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F62DAF">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F62DAF">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F62DAF">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F62DAF">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F62DAF">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ж)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F62DAF">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F62DAF">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F62DAF">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F62DAF">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41"/>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tbl>
      <w:tblPr>
        <w:tblW w:w="15205" w:type="dxa"/>
        <w:tblLook w:val="04A0" w:firstRow="1" w:lastRow="0" w:firstColumn="1" w:lastColumn="0" w:noHBand="0" w:noVBand="1"/>
      </w:tblPr>
      <w:tblGrid>
        <w:gridCol w:w="563"/>
        <w:gridCol w:w="1627"/>
        <w:gridCol w:w="2767"/>
        <w:gridCol w:w="580"/>
        <w:gridCol w:w="837"/>
        <w:gridCol w:w="1616"/>
        <w:gridCol w:w="1443"/>
        <w:gridCol w:w="1443"/>
        <w:gridCol w:w="1443"/>
        <w:gridCol w:w="1443"/>
        <w:gridCol w:w="1443"/>
      </w:tblGrid>
      <w:tr w:rsidR="00FC283B" w:rsidRPr="00CB5B32" w:rsidTr="00CB5B32">
        <w:trPr>
          <w:trHeight w:val="347"/>
        </w:trPr>
        <w:tc>
          <w:tcPr>
            <w:tcW w:w="563" w:type="dxa"/>
            <w:vMerge w:val="restart"/>
            <w:tcBorders>
              <w:top w:val="single" w:sz="4" w:space="0" w:color="auto"/>
              <w:left w:val="single" w:sz="4" w:space="0" w:color="auto"/>
              <w:right w:val="single" w:sz="4" w:space="0" w:color="auto"/>
            </w:tcBorders>
            <w:shd w:val="clear" w:color="auto" w:fill="auto"/>
            <w:vAlign w:val="center"/>
            <w:hideMark/>
          </w:tcPr>
          <w:p w:rsidR="00FC283B" w:rsidRPr="00C771B8" w:rsidRDefault="00FC283B" w:rsidP="00FC283B">
            <w:pPr>
              <w:jc w:val="center"/>
              <w:rPr>
                <w:color w:val="000000"/>
                <w:sz w:val="22"/>
                <w:szCs w:val="22"/>
              </w:rPr>
            </w:pPr>
            <w:r w:rsidRPr="00C771B8">
              <w:rPr>
                <w:color w:val="000000"/>
                <w:sz w:val="22"/>
                <w:szCs w:val="22"/>
              </w:rPr>
              <w:t xml:space="preserve">№ </w:t>
            </w:r>
            <w:proofErr w:type="spellStart"/>
            <w:r w:rsidRPr="00C771B8">
              <w:rPr>
                <w:color w:val="000000"/>
                <w:sz w:val="22"/>
                <w:szCs w:val="22"/>
              </w:rPr>
              <w:t>п.п</w:t>
            </w:r>
            <w:proofErr w:type="spellEnd"/>
            <w:r w:rsidRPr="00C771B8">
              <w:rPr>
                <w:color w:val="000000"/>
                <w:sz w:val="22"/>
                <w:szCs w:val="22"/>
              </w:rPr>
              <w:t>.</w:t>
            </w:r>
          </w:p>
        </w:tc>
        <w:tc>
          <w:tcPr>
            <w:tcW w:w="1627" w:type="dxa"/>
            <w:vMerge w:val="restart"/>
            <w:tcBorders>
              <w:top w:val="single" w:sz="4" w:space="0" w:color="auto"/>
              <w:left w:val="single" w:sz="4" w:space="0" w:color="auto"/>
              <w:right w:val="single" w:sz="4" w:space="0" w:color="auto"/>
            </w:tcBorders>
            <w:shd w:val="clear" w:color="auto" w:fill="auto"/>
            <w:vAlign w:val="center"/>
            <w:hideMark/>
          </w:tcPr>
          <w:p w:rsidR="00FC283B" w:rsidRPr="00C771B8" w:rsidRDefault="00FC283B" w:rsidP="00FC283B">
            <w:pPr>
              <w:jc w:val="center"/>
              <w:rPr>
                <w:color w:val="000000"/>
                <w:sz w:val="22"/>
                <w:szCs w:val="22"/>
              </w:rPr>
            </w:pPr>
            <w:r w:rsidRPr="00C771B8">
              <w:rPr>
                <w:color w:val="000000"/>
                <w:sz w:val="22"/>
                <w:szCs w:val="22"/>
              </w:rPr>
              <w:t>Наименование товара</w:t>
            </w:r>
          </w:p>
        </w:tc>
        <w:tc>
          <w:tcPr>
            <w:tcW w:w="2767" w:type="dxa"/>
            <w:vMerge w:val="restart"/>
            <w:tcBorders>
              <w:top w:val="single" w:sz="4" w:space="0" w:color="auto"/>
              <w:left w:val="single" w:sz="4" w:space="0" w:color="auto"/>
              <w:right w:val="single" w:sz="4" w:space="0" w:color="auto"/>
            </w:tcBorders>
            <w:shd w:val="clear" w:color="auto" w:fill="auto"/>
            <w:vAlign w:val="center"/>
            <w:hideMark/>
          </w:tcPr>
          <w:p w:rsidR="00FC283B" w:rsidRPr="00C771B8" w:rsidRDefault="00FC283B" w:rsidP="00FC283B">
            <w:pPr>
              <w:jc w:val="center"/>
              <w:rPr>
                <w:color w:val="000000"/>
                <w:sz w:val="22"/>
                <w:szCs w:val="22"/>
              </w:rPr>
            </w:pPr>
            <w:r w:rsidRPr="00C771B8">
              <w:rPr>
                <w:color w:val="000000"/>
                <w:sz w:val="22"/>
                <w:szCs w:val="22"/>
              </w:rPr>
              <w:t>Описание</w:t>
            </w:r>
          </w:p>
        </w:tc>
        <w:tc>
          <w:tcPr>
            <w:tcW w:w="580" w:type="dxa"/>
            <w:vMerge w:val="restart"/>
            <w:tcBorders>
              <w:top w:val="single" w:sz="4" w:space="0" w:color="auto"/>
              <w:left w:val="single" w:sz="4" w:space="0" w:color="auto"/>
              <w:right w:val="single" w:sz="4" w:space="0" w:color="auto"/>
            </w:tcBorders>
            <w:shd w:val="clear" w:color="auto" w:fill="auto"/>
            <w:vAlign w:val="center"/>
            <w:hideMark/>
          </w:tcPr>
          <w:p w:rsidR="00FC283B" w:rsidRPr="00C771B8" w:rsidRDefault="00FC283B" w:rsidP="00FC283B">
            <w:pPr>
              <w:jc w:val="center"/>
              <w:rPr>
                <w:color w:val="000000"/>
                <w:sz w:val="22"/>
                <w:szCs w:val="22"/>
              </w:rPr>
            </w:pPr>
            <w:proofErr w:type="spellStart"/>
            <w:r w:rsidRPr="00C771B8">
              <w:rPr>
                <w:color w:val="000000"/>
                <w:sz w:val="22"/>
                <w:szCs w:val="22"/>
              </w:rPr>
              <w:t>Eд</w:t>
            </w:r>
            <w:proofErr w:type="spellEnd"/>
            <w:r w:rsidRPr="00C771B8">
              <w:rPr>
                <w:color w:val="000000"/>
                <w:sz w:val="22"/>
                <w:szCs w:val="22"/>
              </w:rPr>
              <w:t>.</w:t>
            </w:r>
            <w:r w:rsidR="00CB5B32" w:rsidRPr="00CB5B32">
              <w:rPr>
                <w:color w:val="000000"/>
                <w:sz w:val="22"/>
                <w:szCs w:val="22"/>
              </w:rPr>
              <w:t xml:space="preserve"> </w:t>
            </w:r>
            <w:proofErr w:type="spellStart"/>
            <w:r w:rsidRPr="00C771B8">
              <w:rPr>
                <w:color w:val="000000"/>
                <w:sz w:val="22"/>
                <w:szCs w:val="22"/>
              </w:rPr>
              <w:t>изм</w:t>
            </w:r>
            <w:proofErr w:type="spellEnd"/>
          </w:p>
        </w:tc>
        <w:tc>
          <w:tcPr>
            <w:tcW w:w="837"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FC283B" w:rsidRPr="00CB5B32" w:rsidRDefault="00FC283B" w:rsidP="00FC283B">
            <w:pPr>
              <w:jc w:val="center"/>
              <w:rPr>
                <w:color w:val="000000"/>
                <w:sz w:val="22"/>
                <w:szCs w:val="22"/>
              </w:rPr>
            </w:pPr>
            <w:r w:rsidRPr="00C771B8">
              <w:rPr>
                <w:color w:val="000000"/>
                <w:sz w:val="22"/>
                <w:szCs w:val="22"/>
              </w:rPr>
              <w:t>Кол</w:t>
            </w:r>
            <w:r w:rsidRPr="00CB5B32">
              <w:rPr>
                <w:color w:val="000000"/>
                <w:sz w:val="22"/>
                <w:szCs w:val="22"/>
              </w:rPr>
              <w:t>-</w:t>
            </w:r>
            <w:r w:rsidRPr="00C771B8">
              <w:rPr>
                <w:color w:val="000000"/>
                <w:sz w:val="22"/>
                <w:szCs w:val="22"/>
              </w:rPr>
              <w:t>во</w:t>
            </w:r>
          </w:p>
          <w:p w:rsidR="00FC283B" w:rsidRPr="00C771B8" w:rsidRDefault="00FC283B" w:rsidP="00FC283B">
            <w:pPr>
              <w:jc w:val="center"/>
              <w:rPr>
                <w:b/>
                <w:color w:val="000000"/>
                <w:sz w:val="22"/>
                <w:szCs w:val="22"/>
              </w:rPr>
            </w:pPr>
          </w:p>
        </w:tc>
        <w:tc>
          <w:tcPr>
            <w:tcW w:w="1616" w:type="dxa"/>
            <w:vMerge w:val="restart"/>
            <w:tcBorders>
              <w:top w:val="single" w:sz="4" w:space="0" w:color="auto"/>
              <w:left w:val="single" w:sz="4" w:space="0" w:color="auto"/>
              <w:right w:val="single" w:sz="4" w:space="0" w:color="auto"/>
            </w:tcBorders>
            <w:shd w:val="clear" w:color="auto" w:fill="auto"/>
            <w:hideMark/>
          </w:tcPr>
          <w:p w:rsidR="00FC283B" w:rsidRPr="00C771B8" w:rsidRDefault="00FC283B" w:rsidP="00CB5B32">
            <w:pPr>
              <w:jc w:val="center"/>
              <w:rPr>
                <w:sz w:val="18"/>
                <w:szCs w:val="18"/>
              </w:rPr>
            </w:pPr>
            <w:r w:rsidRPr="00CB5B32">
              <w:rPr>
                <w:sz w:val="18"/>
                <w:szCs w:val="18"/>
              </w:rPr>
              <w:t>Начальная (максимальная)</w:t>
            </w:r>
            <w:r w:rsidRPr="00C771B8">
              <w:rPr>
                <w:sz w:val="18"/>
                <w:szCs w:val="18"/>
              </w:rPr>
              <w:t xml:space="preserve"> цена за единицу измерения без НДС, рубли РФ</w:t>
            </w:r>
          </w:p>
        </w:tc>
        <w:tc>
          <w:tcPr>
            <w:tcW w:w="1443" w:type="dxa"/>
            <w:vMerge w:val="restart"/>
            <w:tcBorders>
              <w:top w:val="single" w:sz="4" w:space="0" w:color="auto"/>
              <w:left w:val="single" w:sz="4" w:space="0" w:color="auto"/>
              <w:right w:val="single" w:sz="4" w:space="0" w:color="auto"/>
            </w:tcBorders>
            <w:shd w:val="clear" w:color="auto" w:fill="auto"/>
            <w:hideMark/>
          </w:tcPr>
          <w:p w:rsidR="00FC283B" w:rsidRPr="00C771B8" w:rsidRDefault="00FC283B" w:rsidP="00CB5B32">
            <w:pPr>
              <w:jc w:val="center"/>
              <w:rPr>
                <w:color w:val="000000"/>
                <w:sz w:val="18"/>
                <w:szCs w:val="18"/>
              </w:rPr>
            </w:pPr>
            <w:r w:rsidRPr="00CB5B32">
              <w:rPr>
                <w:sz w:val="18"/>
                <w:szCs w:val="18"/>
              </w:rPr>
              <w:t>Начальная (максимальная)</w:t>
            </w:r>
            <w:r w:rsidRPr="00C771B8">
              <w:rPr>
                <w:sz w:val="18"/>
                <w:szCs w:val="18"/>
              </w:rPr>
              <w:t xml:space="preserve"> </w:t>
            </w:r>
            <w:r w:rsidRPr="00C771B8">
              <w:rPr>
                <w:color w:val="000000"/>
                <w:sz w:val="18"/>
                <w:szCs w:val="18"/>
              </w:rPr>
              <w:t>сумма без НДС, рубли РФ</w:t>
            </w:r>
          </w:p>
        </w:tc>
        <w:tc>
          <w:tcPr>
            <w:tcW w:w="1443" w:type="dxa"/>
            <w:vMerge w:val="restart"/>
            <w:tcBorders>
              <w:top w:val="single" w:sz="4" w:space="0" w:color="auto"/>
              <w:left w:val="single" w:sz="4" w:space="0" w:color="auto"/>
              <w:right w:val="single" w:sz="4" w:space="0" w:color="auto"/>
            </w:tcBorders>
            <w:shd w:val="clear" w:color="auto" w:fill="auto"/>
            <w:hideMark/>
          </w:tcPr>
          <w:p w:rsidR="00FC283B" w:rsidRPr="00C771B8" w:rsidRDefault="00FC283B" w:rsidP="00CB5B32">
            <w:pPr>
              <w:jc w:val="center"/>
              <w:rPr>
                <w:color w:val="000000"/>
                <w:sz w:val="18"/>
                <w:szCs w:val="18"/>
              </w:rPr>
            </w:pPr>
            <w:r w:rsidRPr="00CB5B32">
              <w:rPr>
                <w:sz w:val="18"/>
                <w:szCs w:val="18"/>
              </w:rPr>
              <w:t>Начальная (максимальная)</w:t>
            </w:r>
            <w:r w:rsidRPr="00C771B8">
              <w:rPr>
                <w:sz w:val="18"/>
                <w:szCs w:val="18"/>
              </w:rPr>
              <w:t xml:space="preserve"> </w:t>
            </w:r>
            <w:r w:rsidRPr="00C771B8">
              <w:rPr>
                <w:color w:val="000000"/>
                <w:sz w:val="18"/>
                <w:szCs w:val="18"/>
              </w:rPr>
              <w:t>сумма в том числе НДС, рубли РФ</w:t>
            </w:r>
          </w:p>
        </w:tc>
        <w:tc>
          <w:tcPr>
            <w:tcW w:w="4329" w:type="dxa"/>
            <w:gridSpan w:val="3"/>
            <w:tcBorders>
              <w:top w:val="single" w:sz="4" w:space="0" w:color="auto"/>
              <w:left w:val="single" w:sz="4" w:space="0" w:color="auto"/>
              <w:bottom w:val="single" w:sz="4" w:space="0" w:color="000000"/>
              <w:right w:val="single" w:sz="4" w:space="0" w:color="auto"/>
            </w:tcBorders>
            <w:shd w:val="clear" w:color="auto" w:fill="auto"/>
          </w:tcPr>
          <w:p w:rsidR="00FC283B" w:rsidRPr="00C771B8" w:rsidRDefault="00FC283B" w:rsidP="00FC283B">
            <w:pPr>
              <w:jc w:val="center"/>
              <w:rPr>
                <w:b/>
                <w:color w:val="000000"/>
                <w:sz w:val="18"/>
                <w:szCs w:val="18"/>
              </w:rPr>
            </w:pPr>
            <w:r w:rsidRPr="00CB5B32">
              <w:rPr>
                <w:b/>
                <w:color w:val="000000"/>
                <w:sz w:val="18"/>
                <w:szCs w:val="18"/>
              </w:rPr>
              <w:t>Предложение претендента</w:t>
            </w:r>
          </w:p>
        </w:tc>
      </w:tr>
      <w:tr w:rsidR="00FC283B" w:rsidRPr="00CB5B32" w:rsidTr="00CB5B32">
        <w:trPr>
          <w:trHeight w:val="192"/>
        </w:trPr>
        <w:tc>
          <w:tcPr>
            <w:tcW w:w="563" w:type="dxa"/>
            <w:vMerge/>
            <w:tcBorders>
              <w:left w:val="single" w:sz="4" w:space="0" w:color="auto"/>
              <w:bottom w:val="single" w:sz="4" w:space="0" w:color="auto"/>
              <w:right w:val="single" w:sz="4" w:space="0" w:color="auto"/>
            </w:tcBorders>
            <w:shd w:val="clear" w:color="auto" w:fill="auto"/>
            <w:vAlign w:val="center"/>
          </w:tcPr>
          <w:p w:rsidR="00FC283B" w:rsidRPr="00CB5B32" w:rsidRDefault="00FC283B" w:rsidP="00FC283B">
            <w:pPr>
              <w:jc w:val="center"/>
              <w:rPr>
                <w:color w:val="000000"/>
                <w:sz w:val="22"/>
                <w:szCs w:val="22"/>
              </w:rPr>
            </w:pPr>
          </w:p>
        </w:tc>
        <w:tc>
          <w:tcPr>
            <w:tcW w:w="1627" w:type="dxa"/>
            <w:vMerge/>
            <w:tcBorders>
              <w:left w:val="single" w:sz="4" w:space="0" w:color="auto"/>
              <w:bottom w:val="single" w:sz="4" w:space="0" w:color="auto"/>
              <w:right w:val="single" w:sz="4" w:space="0" w:color="auto"/>
            </w:tcBorders>
            <w:shd w:val="clear" w:color="auto" w:fill="auto"/>
            <w:vAlign w:val="center"/>
          </w:tcPr>
          <w:p w:rsidR="00FC283B" w:rsidRPr="00CB5B32" w:rsidRDefault="00FC283B" w:rsidP="00FC283B">
            <w:pPr>
              <w:jc w:val="center"/>
              <w:rPr>
                <w:color w:val="000000"/>
                <w:sz w:val="22"/>
                <w:szCs w:val="22"/>
              </w:rPr>
            </w:pPr>
          </w:p>
        </w:tc>
        <w:tc>
          <w:tcPr>
            <w:tcW w:w="2767" w:type="dxa"/>
            <w:vMerge/>
            <w:tcBorders>
              <w:left w:val="single" w:sz="4" w:space="0" w:color="auto"/>
              <w:bottom w:val="single" w:sz="4" w:space="0" w:color="auto"/>
              <w:right w:val="single" w:sz="4" w:space="0" w:color="auto"/>
            </w:tcBorders>
            <w:shd w:val="clear" w:color="auto" w:fill="auto"/>
            <w:vAlign w:val="center"/>
          </w:tcPr>
          <w:p w:rsidR="00FC283B" w:rsidRPr="00CB5B32" w:rsidRDefault="00FC283B" w:rsidP="00FC283B">
            <w:pPr>
              <w:jc w:val="center"/>
              <w:rPr>
                <w:color w:val="000000"/>
                <w:sz w:val="22"/>
                <w:szCs w:val="22"/>
              </w:rPr>
            </w:pPr>
          </w:p>
        </w:tc>
        <w:tc>
          <w:tcPr>
            <w:tcW w:w="580" w:type="dxa"/>
            <w:vMerge/>
            <w:tcBorders>
              <w:left w:val="single" w:sz="4" w:space="0" w:color="auto"/>
              <w:bottom w:val="single" w:sz="4" w:space="0" w:color="auto"/>
              <w:right w:val="single" w:sz="4" w:space="0" w:color="auto"/>
            </w:tcBorders>
            <w:shd w:val="clear" w:color="auto" w:fill="auto"/>
            <w:vAlign w:val="center"/>
          </w:tcPr>
          <w:p w:rsidR="00FC283B" w:rsidRPr="00CB5B32" w:rsidRDefault="00FC283B" w:rsidP="00FC283B">
            <w:pPr>
              <w:jc w:val="center"/>
              <w:rPr>
                <w:color w:val="000000"/>
                <w:sz w:val="22"/>
                <w:szCs w:val="22"/>
              </w:rPr>
            </w:pPr>
          </w:p>
        </w:tc>
        <w:tc>
          <w:tcPr>
            <w:tcW w:w="837" w:type="dxa"/>
            <w:vMerge/>
            <w:tcBorders>
              <w:top w:val="single" w:sz="4" w:space="0" w:color="auto"/>
              <w:left w:val="nil"/>
              <w:bottom w:val="single" w:sz="4" w:space="0" w:color="auto"/>
              <w:right w:val="single" w:sz="4" w:space="0" w:color="auto"/>
            </w:tcBorders>
            <w:shd w:val="clear" w:color="auto" w:fill="auto"/>
            <w:noWrap/>
            <w:vAlign w:val="bottom"/>
          </w:tcPr>
          <w:p w:rsidR="00FC283B" w:rsidRPr="00CB5B32" w:rsidRDefault="00FC283B" w:rsidP="00FC283B">
            <w:pPr>
              <w:rPr>
                <w:color w:val="000000"/>
                <w:sz w:val="22"/>
                <w:szCs w:val="22"/>
              </w:rPr>
            </w:pPr>
          </w:p>
        </w:tc>
        <w:tc>
          <w:tcPr>
            <w:tcW w:w="1616" w:type="dxa"/>
            <w:vMerge/>
            <w:tcBorders>
              <w:left w:val="single" w:sz="4" w:space="0" w:color="auto"/>
              <w:bottom w:val="single" w:sz="4" w:space="0" w:color="000000"/>
              <w:right w:val="single" w:sz="4" w:space="0" w:color="auto"/>
            </w:tcBorders>
            <w:shd w:val="clear" w:color="auto" w:fill="auto"/>
          </w:tcPr>
          <w:p w:rsidR="00FC283B" w:rsidRPr="00CB5B32" w:rsidRDefault="00FC283B" w:rsidP="00FC283B">
            <w:pPr>
              <w:jc w:val="center"/>
              <w:rPr>
                <w:sz w:val="18"/>
                <w:szCs w:val="18"/>
              </w:rPr>
            </w:pPr>
          </w:p>
        </w:tc>
        <w:tc>
          <w:tcPr>
            <w:tcW w:w="1443" w:type="dxa"/>
            <w:vMerge/>
            <w:tcBorders>
              <w:left w:val="single" w:sz="4" w:space="0" w:color="auto"/>
              <w:bottom w:val="single" w:sz="4" w:space="0" w:color="000000"/>
              <w:right w:val="single" w:sz="4" w:space="0" w:color="auto"/>
            </w:tcBorders>
            <w:shd w:val="clear" w:color="auto" w:fill="auto"/>
          </w:tcPr>
          <w:p w:rsidR="00FC283B" w:rsidRPr="00CB5B32" w:rsidRDefault="00FC283B" w:rsidP="00FC283B">
            <w:pPr>
              <w:jc w:val="center"/>
              <w:rPr>
                <w:sz w:val="18"/>
                <w:szCs w:val="18"/>
              </w:rPr>
            </w:pPr>
          </w:p>
        </w:tc>
        <w:tc>
          <w:tcPr>
            <w:tcW w:w="1443" w:type="dxa"/>
            <w:vMerge/>
            <w:tcBorders>
              <w:left w:val="single" w:sz="4" w:space="0" w:color="auto"/>
              <w:bottom w:val="single" w:sz="4" w:space="0" w:color="000000"/>
              <w:right w:val="single" w:sz="4" w:space="0" w:color="auto"/>
            </w:tcBorders>
            <w:shd w:val="clear" w:color="auto" w:fill="auto"/>
          </w:tcPr>
          <w:p w:rsidR="00FC283B" w:rsidRPr="00CB5B32" w:rsidRDefault="00FC283B" w:rsidP="00FC283B">
            <w:pPr>
              <w:jc w:val="center"/>
              <w:rPr>
                <w:sz w:val="18"/>
                <w:szCs w:val="18"/>
              </w:rPr>
            </w:pPr>
          </w:p>
        </w:tc>
        <w:tc>
          <w:tcPr>
            <w:tcW w:w="1443" w:type="dxa"/>
            <w:tcBorders>
              <w:top w:val="single" w:sz="4" w:space="0" w:color="auto"/>
              <w:left w:val="single" w:sz="4" w:space="0" w:color="auto"/>
              <w:bottom w:val="single" w:sz="4" w:space="0" w:color="000000"/>
              <w:right w:val="single" w:sz="4" w:space="0" w:color="auto"/>
            </w:tcBorders>
            <w:shd w:val="clear" w:color="auto" w:fill="auto"/>
          </w:tcPr>
          <w:p w:rsidR="00FC283B" w:rsidRPr="00C771B8" w:rsidRDefault="00FC283B" w:rsidP="00CB5B32">
            <w:pPr>
              <w:jc w:val="center"/>
              <w:rPr>
                <w:sz w:val="18"/>
                <w:szCs w:val="18"/>
              </w:rPr>
            </w:pPr>
            <w:r w:rsidRPr="00C771B8">
              <w:rPr>
                <w:sz w:val="18"/>
                <w:szCs w:val="18"/>
              </w:rPr>
              <w:t>цена за единицу измерения без НДС</w:t>
            </w:r>
            <w:r w:rsidR="00CB5B32">
              <w:rPr>
                <w:sz w:val="18"/>
                <w:szCs w:val="18"/>
              </w:rPr>
              <w:t xml:space="preserve">, </w:t>
            </w:r>
            <w:r w:rsidRPr="00C771B8">
              <w:rPr>
                <w:sz w:val="18"/>
                <w:szCs w:val="18"/>
              </w:rPr>
              <w:t>рубли РФ</w:t>
            </w:r>
          </w:p>
        </w:tc>
        <w:tc>
          <w:tcPr>
            <w:tcW w:w="1443" w:type="dxa"/>
            <w:tcBorders>
              <w:top w:val="single" w:sz="4" w:space="0" w:color="auto"/>
              <w:left w:val="single" w:sz="4" w:space="0" w:color="auto"/>
              <w:bottom w:val="single" w:sz="4" w:space="0" w:color="000000"/>
              <w:right w:val="single" w:sz="4" w:space="0" w:color="auto"/>
            </w:tcBorders>
          </w:tcPr>
          <w:p w:rsidR="00FC283B" w:rsidRPr="00C771B8" w:rsidRDefault="00FC283B" w:rsidP="00CB5B32">
            <w:pPr>
              <w:jc w:val="center"/>
              <w:rPr>
                <w:color w:val="000000"/>
                <w:sz w:val="18"/>
                <w:szCs w:val="18"/>
              </w:rPr>
            </w:pPr>
            <w:r w:rsidRPr="00C771B8">
              <w:rPr>
                <w:color w:val="000000"/>
                <w:sz w:val="18"/>
                <w:szCs w:val="18"/>
              </w:rPr>
              <w:t>сумма без НДС, рубли РФ</w:t>
            </w:r>
          </w:p>
        </w:tc>
        <w:tc>
          <w:tcPr>
            <w:tcW w:w="1443" w:type="dxa"/>
            <w:tcBorders>
              <w:top w:val="single" w:sz="4" w:space="0" w:color="auto"/>
              <w:left w:val="single" w:sz="4" w:space="0" w:color="auto"/>
              <w:bottom w:val="single" w:sz="4" w:space="0" w:color="000000"/>
              <w:right w:val="single" w:sz="4" w:space="0" w:color="auto"/>
            </w:tcBorders>
          </w:tcPr>
          <w:p w:rsidR="00FC283B" w:rsidRPr="00C771B8" w:rsidRDefault="00FC283B" w:rsidP="00CB5B32">
            <w:pPr>
              <w:jc w:val="center"/>
              <w:rPr>
                <w:color w:val="000000"/>
                <w:sz w:val="18"/>
                <w:szCs w:val="18"/>
              </w:rPr>
            </w:pPr>
            <w:r w:rsidRPr="00C771B8">
              <w:rPr>
                <w:color w:val="000000"/>
                <w:sz w:val="18"/>
                <w:szCs w:val="18"/>
              </w:rPr>
              <w:t>сумма в том числе НДС, рубли РФ</w:t>
            </w:r>
          </w:p>
        </w:tc>
      </w:tr>
      <w:tr w:rsidR="00FC283B" w:rsidRPr="00CB5B32" w:rsidTr="00CB5B32">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1</w:t>
            </w:r>
          </w:p>
        </w:tc>
        <w:tc>
          <w:tcPr>
            <w:tcW w:w="1627"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2</w:t>
            </w:r>
          </w:p>
        </w:tc>
        <w:tc>
          <w:tcPr>
            <w:tcW w:w="2767"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3</w:t>
            </w:r>
          </w:p>
        </w:tc>
        <w:tc>
          <w:tcPr>
            <w:tcW w:w="580"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4</w:t>
            </w:r>
          </w:p>
        </w:tc>
        <w:tc>
          <w:tcPr>
            <w:tcW w:w="837" w:type="dxa"/>
            <w:tcBorders>
              <w:top w:val="single" w:sz="4" w:space="0" w:color="auto"/>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5</w:t>
            </w:r>
          </w:p>
        </w:tc>
        <w:tc>
          <w:tcPr>
            <w:tcW w:w="1616"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6</w:t>
            </w:r>
          </w:p>
        </w:tc>
        <w:tc>
          <w:tcPr>
            <w:tcW w:w="1443"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7</w:t>
            </w:r>
          </w:p>
        </w:tc>
        <w:tc>
          <w:tcPr>
            <w:tcW w:w="1443"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8</w:t>
            </w:r>
          </w:p>
        </w:tc>
        <w:tc>
          <w:tcPr>
            <w:tcW w:w="1443" w:type="dxa"/>
            <w:tcBorders>
              <w:top w:val="nil"/>
              <w:left w:val="nil"/>
              <w:bottom w:val="single" w:sz="4" w:space="0" w:color="auto"/>
              <w:right w:val="single" w:sz="4" w:space="0" w:color="auto"/>
            </w:tcBorders>
            <w:shd w:val="clear" w:color="auto" w:fill="auto"/>
            <w:noWrap/>
            <w:vAlign w:val="bottom"/>
          </w:tcPr>
          <w:p w:rsidR="00FC283B" w:rsidRPr="00C771B8" w:rsidRDefault="00FC283B" w:rsidP="00C771B8">
            <w:pPr>
              <w:jc w:val="center"/>
              <w:rPr>
                <w:color w:val="000000"/>
                <w:sz w:val="22"/>
                <w:szCs w:val="22"/>
              </w:rPr>
            </w:pPr>
            <w:r w:rsidRPr="00CB5B32">
              <w:rPr>
                <w:color w:val="000000"/>
                <w:sz w:val="22"/>
                <w:szCs w:val="22"/>
              </w:rPr>
              <w:t>9</w:t>
            </w:r>
          </w:p>
        </w:tc>
        <w:tc>
          <w:tcPr>
            <w:tcW w:w="1443" w:type="dxa"/>
            <w:tcBorders>
              <w:top w:val="nil"/>
              <w:left w:val="nil"/>
              <w:bottom w:val="single" w:sz="4" w:space="0" w:color="auto"/>
              <w:right w:val="single" w:sz="4" w:space="0" w:color="auto"/>
            </w:tcBorders>
          </w:tcPr>
          <w:p w:rsidR="00FC283B" w:rsidRPr="00CB5B32" w:rsidRDefault="00FC283B" w:rsidP="00C771B8">
            <w:pPr>
              <w:jc w:val="center"/>
              <w:rPr>
                <w:color w:val="000000"/>
                <w:sz w:val="22"/>
                <w:szCs w:val="22"/>
              </w:rPr>
            </w:pPr>
            <w:r w:rsidRPr="00CB5B32">
              <w:rPr>
                <w:color w:val="000000"/>
                <w:sz w:val="22"/>
                <w:szCs w:val="22"/>
              </w:rPr>
              <w:t>10</w:t>
            </w:r>
          </w:p>
        </w:tc>
        <w:tc>
          <w:tcPr>
            <w:tcW w:w="1443" w:type="dxa"/>
            <w:tcBorders>
              <w:top w:val="nil"/>
              <w:left w:val="nil"/>
              <w:bottom w:val="single" w:sz="4" w:space="0" w:color="auto"/>
              <w:right w:val="single" w:sz="4" w:space="0" w:color="auto"/>
            </w:tcBorders>
          </w:tcPr>
          <w:p w:rsidR="00FC283B" w:rsidRPr="00CB5B32" w:rsidRDefault="00FC283B" w:rsidP="00C771B8">
            <w:pPr>
              <w:jc w:val="center"/>
              <w:rPr>
                <w:color w:val="000000"/>
                <w:sz w:val="22"/>
                <w:szCs w:val="22"/>
              </w:rPr>
            </w:pPr>
            <w:r w:rsidRPr="00CB5B32">
              <w:rPr>
                <w:color w:val="000000"/>
                <w:sz w:val="22"/>
                <w:szCs w:val="22"/>
              </w:rPr>
              <w:t>11</w:t>
            </w:r>
          </w:p>
        </w:tc>
      </w:tr>
      <w:tr w:rsidR="00FC283B" w:rsidRPr="00CB5B32" w:rsidTr="00CB5B32">
        <w:trPr>
          <w:trHeight w:val="765"/>
        </w:trPr>
        <w:tc>
          <w:tcPr>
            <w:tcW w:w="563" w:type="dxa"/>
            <w:tcBorders>
              <w:top w:val="nil"/>
              <w:left w:val="single" w:sz="4" w:space="0" w:color="auto"/>
              <w:bottom w:val="single" w:sz="4" w:space="0" w:color="auto"/>
              <w:right w:val="single" w:sz="4" w:space="0" w:color="auto"/>
            </w:tcBorders>
            <w:shd w:val="clear" w:color="auto" w:fill="auto"/>
            <w:noWrap/>
            <w:hideMark/>
          </w:tcPr>
          <w:p w:rsidR="00FC283B" w:rsidRPr="00C771B8" w:rsidRDefault="00FC283B" w:rsidP="00C771B8">
            <w:pPr>
              <w:jc w:val="center"/>
              <w:rPr>
                <w:color w:val="000000"/>
                <w:sz w:val="22"/>
                <w:szCs w:val="22"/>
              </w:rPr>
            </w:pPr>
            <w:r w:rsidRPr="00C771B8">
              <w:rPr>
                <w:color w:val="000000"/>
                <w:sz w:val="22"/>
                <w:szCs w:val="22"/>
              </w:rPr>
              <w:t>1</w:t>
            </w:r>
          </w:p>
        </w:tc>
        <w:tc>
          <w:tcPr>
            <w:tcW w:w="162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lang w:val="en-US"/>
              </w:rPr>
            </w:pPr>
            <w:r w:rsidRPr="00C771B8">
              <w:rPr>
                <w:color w:val="000000"/>
                <w:sz w:val="22"/>
                <w:szCs w:val="22"/>
                <w:lang w:val="en-US"/>
              </w:rPr>
              <w:t xml:space="preserve">F5-SVC-BIG-PRE-PST </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rsidR="00FC283B" w:rsidRPr="00C771B8" w:rsidRDefault="00FC283B" w:rsidP="00C771B8">
            <w:pPr>
              <w:rPr>
                <w:color w:val="000000"/>
                <w:sz w:val="20"/>
                <w:szCs w:val="20"/>
              </w:rPr>
            </w:pPr>
            <w:r w:rsidRPr="00C771B8">
              <w:rPr>
                <w:color w:val="000000"/>
                <w:sz w:val="20"/>
                <w:szCs w:val="20"/>
              </w:rPr>
              <w:t>Техническая поддержка F5-BIG-LTM-2000S, серийный номер: f5-jsii-wxnp</w:t>
            </w:r>
          </w:p>
        </w:tc>
        <w:tc>
          <w:tcPr>
            <w:tcW w:w="580"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ед.</w:t>
            </w:r>
          </w:p>
        </w:tc>
        <w:tc>
          <w:tcPr>
            <w:tcW w:w="83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1</w:t>
            </w:r>
          </w:p>
        </w:tc>
        <w:tc>
          <w:tcPr>
            <w:tcW w:w="1616"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356 751,14  </w:t>
            </w:r>
          </w:p>
        </w:tc>
        <w:tc>
          <w:tcPr>
            <w:tcW w:w="1443"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356 751,14  </w:t>
            </w:r>
          </w:p>
        </w:tc>
        <w:tc>
          <w:tcPr>
            <w:tcW w:w="1443"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jc w:val="right"/>
              <w:rPr>
                <w:color w:val="000000"/>
                <w:sz w:val="22"/>
                <w:szCs w:val="22"/>
              </w:rPr>
            </w:pPr>
            <w:r w:rsidRPr="00C771B8">
              <w:rPr>
                <w:color w:val="000000"/>
                <w:sz w:val="22"/>
                <w:szCs w:val="22"/>
              </w:rPr>
              <w:t>420 966,34</w:t>
            </w:r>
          </w:p>
        </w:tc>
        <w:tc>
          <w:tcPr>
            <w:tcW w:w="1443" w:type="dxa"/>
            <w:tcBorders>
              <w:top w:val="nil"/>
              <w:left w:val="nil"/>
              <w:bottom w:val="single" w:sz="4" w:space="0" w:color="auto"/>
              <w:right w:val="single" w:sz="4" w:space="0" w:color="auto"/>
            </w:tcBorders>
            <w:shd w:val="clear" w:color="auto" w:fill="auto"/>
          </w:tcPr>
          <w:p w:rsidR="00FC283B" w:rsidRPr="00C771B8"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r>
      <w:tr w:rsidR="00FC283B" w:rsidRPr="00CB5B32" w:rsidTr="00CB5B32">
        <w:trPr>
          <w:trHeight w:val="765"/>
        </w:trPr>
        <w:tc>
          <w:tcPr>
            <w:tcW w:w="563" w:type="dxa"/>
            <w:tcBorders>
              <w:top w:val="nil"/>
              <w:left w:val="single" w:sz="4" w:space="0" w:color="auto"/>
              <w:bottom w:val="single" w:sz="4" w:space="0" w:color="auto"/>
              <w:right w:val="single" w:sz="4" w:space="0" w:color="auto"/>
            </w:tcBorders>
            <w:shd w:val="clear" w:color="auto" w:fill="auto"/>
            <w:noWrap/>
            <w:hideMark/>
          </w:tcPr>
          <w:p w:rsidR="00FC283B" w:rsidRPr="00C771B8" w:rsidRDefault="00FC283B" w:rsidP="00C771B8">
            <w:pPr>
              <w:jc w:val="center"/>
              <w:rPr>
                <w:color w:val="000000"/>
                <w:sz w:val="22"/>
                <w:szCs w:val="22"/>
              </w:rPr>
            </w:pPr>
            <w:r w:rsidRPr="00C771B8">
              <w:rPr>
                <w:color w:val="000000"/>
                <w:sz w:val="22"/>
                <w:szCs w:val="22"/>
              </w:rPr>
              <w:t>2</w:t>
            </w:r>
          </w:p>
        </w:tc>
        <w:tc>
          <w:tcPr>
            <w:tcW w:w="162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F5-SVC-BIG-RMA-2</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rsidR="00FC283B" w:rsidRPr="00C771B8" w:rsidRDefault="00FC283B" w:rsidP="00C771B8">
            <w:pPr>
              <w:rPr>
                <w:color w:val="000000"/>
                <w:sz w:val="20"/>
                <w:szCs w:val="20"/>
              </w:rPr>
            </w:pPr>
            <w:r w:rsidRPr="00C771B8">
              <w:rPr>
                <w:color w:val="000000"/>
                <w:sz w:val="20"/>
                <w:szCs w:val="20"/>
              </w:rPr>
              <w:t>Техническая поддержка F5-BIG-LTM-2000</w:t>
            </w:r>
            <w:proofErr w:type="gramStart"/>
            <w:r w:rsidRPr="00C771B8">
              <w:rPr>
                <w:color w:val="000000"/>
                <w:sz w:val="20"/>
                <w:szCs w:val="20"/>
              </w:rPr>
              <w:t>S,серийный</w:t>
            </w:r>
            <w:proofErr w:type="gramEnd"/>
            <w:r w:rsidRPr="00C771B8">
              <w:rPr>
                <w:color w:val="000000"/>
                <w:sz w:val="20"/>
                <w:szCs w:val="20"/>
              </w:rPr>
              <w:t xml:space="preserve"> номер: f5-jsii-wxnp</w:t>
            </w:r>
          </w:p>
        </w:tc>
        <w:tc>
          <w:tcPr>
            <w:tcW w:w="580"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ед.</w:t>
            </w:r>
          </w:p>
        </w:tc>
        <w:tc>
          <w:tcPr>
            <w:tcW w:w="83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1</w:t>
            </w:r>
          </w:p>
        </w:tc>
        <w:tc>
          <w:tcPr>
            <w:tcW w:w="1616"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39 639,02  </w:t>
            </w:r>
          </w:p>
        </w:tc>
        <w:tc>
          <w:tcPr>
            <w:tcW w:w="1443"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39 639,02  </w:t>
            </w:r>
          </w:p>
        </w:tc>
        <w:tc>
          <w:tcPr>
            <w:tcW w:w="1443"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jc w:val="right"/>
              <w:rPr>
                <w:color w:val="000000"/>
                <w:sz w:val="22"/>
                <w:szCs w:val="22"/>
              </w:rPr>
            </w:pPr>
            <w:r w:rsidRPr="00C771B8">
              <w:rPr>
                <w:color w:val="000000"/>
                <w:sz w:val="22"/>
                <w:szCs w:val="22"/>
              </w:rPr>
              <w:t>46 774,04</w:t>
            </w:r>
          </w:p>
        </w:tc>
        <w:tc>
          <w:tcPr>
            <w:tcW w:w="1443" w:type="dxa"/>
            <w:tcBorders>
              <w:top w:val="nil"/>
              <w:left w:val="nil"/>
              <w:bottom w:val="single" w:sz="4" w:space="0" w:color="auto"/>
              <w:right w:val="single" w:sz="4" w:space="0" w:color="auto"/>
            </w:tcBorders>
            <w:shd w:val="clear" w:color="auto" w:fill="auto"/>
          </w:tcPr>
          <w:p w:rsidR="00FC283B" w:rsidRPr="00C771B8"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r>
      <w:tr w:rsidR="00FC283B" w:rsidRPr="00CB5B32" w:rsidTr="00CB5B32">
        <w:trPr>
          <w:trHeight w:val="765"/>
        </w:trPr>
        <w:tc>
          <w:tcPr>
            <w:tcW w:w="563" w:type="dxa"/>
            <w:tcBorders>
              <w:top w:val="nil"/>
              <w:left w:val="single" w:sz="4" w:space="0" w:color="auto"/>
              <w:bottom w:val="single" w:sz="4" w:space="0" w:color="auto"/>
              <w:right w:val="single" w:sz="4" w:space="0" w:color="auto"/>
            </w:tcBorders>
            <w:shd w:val="clear" w:color="auto" w:fill="auto"/>
            <w:noWrap/>
            <w:hideMark/>
          </w:tcPr>
          <w:p w:rsidR="00FC283B" w:rsidRPr="00C771B8" w:rsidRDefault="00FC283B" w:rsidP="00C771B8">
            <w:pPr>
              <w:jc w:val="center"/>
              <w:rPr>
                <w:color w:val="000000"/>
                <w:sz w:val="22"/>
                <w:szCs w:val="22"/>
              </w:rPr>
            </w:pPr>
            <w:r w:rsidRPr="00C771B8">
              <w:rPr>
                <w:color w:val="000000"/>
                <w:sz w:val="22"/>
                <w:szCs w:val="22"/>
              </w:rPr>
              <w:t>3</w:t>
            </w:r>
          </w:p>
        </w:tc>
        <w:tc>
          <w:tcPr>
            <w:tcW w:w="162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lang w:val="en-US"/>
              </w:rPr>
            </w:pPr>
            <w:r w:rsidRPr="00C771B8">
              <w:rPr>
                <w:color w:val="000000"/>
                <w:sz w:val="22"/>
                <w:szCs w:val="22"/>
                <w:lang w:val="en-US"/>
              </w:rPr>
              <w:t xml:space="preserve">F5-SVC-BIG-PRE-PST </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rsidR="00FC283B" w:rsidRPr="00C771B8" w:rsidRDefault="00FC283B" w:rsidP="00C771B8">
            <w:pPr>
              <w:rPr>
                <w:color w:val="000000"/>
                <w:sz w:val="20"/>
                <w:szCs w:val="20"/>
              </w:rPr>
            </w:pPr>
            <w:r w:rsidRPr="00C771B8">
              <w:rPr>
                <w:color w:val="000000"/>
                <w:sz w:val="20"/>
                <w:szCs w:val="20"/>
              </w:rPr>
              <w:t>Техническая поддержка F5-BIG-LTM-2000</w:t>
            </w:r>
            <w:proofErr w:type="gramStart"/>
            <w:r w:rsidRPr="00C771B8">
              <w:rPr>
                <w:color w:val="000000"/>
                <w:sz w:val="20"/>
                <w:szCs w:val="20"/>
              </w:rPr>
              <w:t>S,серийный</w:t>
            </w:r>
            <w:proofErr w:type="gramEnd"/>
            <w:r w:rsidRPr="00C771B8">
              <w:rPr>
                <w:color w:val="000000"/>
                <w:sz w:val="20"/>
                <w:szCs w:val="20"/>
              </w:rPr>
              <w:t xml:space="preserve"> номер: f5-qltf-kvtr</w:t>
            </w:r>
          </w:p>
        </w:tc>
        <w:tc>
          <w:tcPr>
            <w:tcW w:w="580"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ед.</w:t>
            </w:r>
          </w:p>
        </w:tc>
        <w:tc>
          <w:tcPr>
            <w:tcW w:w="83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1</w:t>
            </w:r>
          </w:p>
        </w:tc>
        <w:tc>
          <w:tcPr>
            <w:tcW w:w="1616"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356 751,14  </w:t>
            </w:r>
          </w:p>
        </w:tc>
        <w:tc>
          <w:tcPr>
            <w:tcW w:w="1443"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356 751,14  </w:t>
            </w:r>
          </w:p>
        </w:tc>
        <w:tc>
          <w:tcPr>
            <w:tcW w:w="1443"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jc w:val="right"/>
              <w:rPr>
                <w:color w:val="000000"/>
                <w:sz w:val="22"/>
                <w:szCs w:val="22"/>
              </w:rPr>
            </w:pPr>
            <w:r w:rsidRPr="00C771B8">
              <w:rPr>
                <w:color w:val="000000"/>
                <w:sz w:val="22"/>
                <w:szCs w:val="22"/>
              </w:rPr>
              <w:t>420 966,34</w:t>
            </w:r>
          </w:p>
        </w:tc>
        <w:tc>
          <w:tcPr>
            <w:tcW w:w="1443" w:type="dxa"/>
            <w:tcBorders>
              <w:top w:val="nil"/>
              <w:left w:val="nil"/>
              <w:bottom w:val="single" w:sz="4" w:space="0" w:color="auto"/>
              <w:right w:val="single" w:sz="4" w:space="0" w:color="auto"/>
            </w:tcBorders>
            <w:shd w:val="clear" w:color="auto" w:fill="auto"/>
          </w:tcPr>
          <w:p w:rsidR="00FC283B" w:rsidRPr="00C771B8"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r>
      <w:tr w:rsidR="00FC283B" w:rsidRPr="00CB5B32" w:rsidTr="00CB5B32">
        <w:trPr>
          <w:trHeight w:val="765"/>
        </w:trPr>
        <w:tc>
          <w:tcPr>
            <w:tcW w:w="563" w:type="dxa"/>
            <w:tcBorders>
              <w:top w:val="nil"/>
              <w:left w:val="single" w:sz="4" w:space="0" w:color="auto"/>
              <w:bottom w:val="single" w:sz="4" w:space="0" w:color="auto"/>
              <w:right w:val="single" w:sz="4" w:space="0" w:color="auto"/>
            </w:tcBorders>
            <w:shd w:val="clear" w:color="auto" w:fill="auto"/>
            <w:noWrap/>
            <w:hideMark/>
          </w:tcPr>
          <w:p w:rsidR="00FC283B" w:rsidRPr="00C771B8" w:rsidRDefault="00FC283B" w:rsidP="00C771B8">
            <w:pPr>
              <w:jc w:val="center"/>
              <w:rPr>
                <w:color w:val="000000"/>
                <w:sz w:val="22"/>
                <w:szCs w:val="22"/>
              </w:rPr>
            </w:pPr>
            <w:r w:rsidRPr="00C771B8">
              <w:rPr>
                <w:color w:val="000000"/>
                <w:sz w:val="22"/>
                <w:szCs w:val="22"/>
              </w:rPr>
              <w:t>4</w:t>
            </w:r>
          </w:p>
        </w:tc>
        <w:tc>
          <w:tcPr>
            <w:tcW w:w="162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F5-SVC-BIG-RMA-2</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rsidR="00FC283B" w:rsidRPr="00C771B8" w:rsidRDefault="00FC283B" w:rsidP="00C771B8">
            <w:pPr>
              <w:rPr>
                <w:color w:val="000000"/>
                <w:sz w:val="20"/>
                <w:szCs w:val="20"/>
              </w:rPr>
            </w:pPr>
            <w:r w:rsidRPr="00C771B8">
              <w:rPr>
                <w:color w:val="000000"/>
                <w:sz w:val="20"/>
                <w:szCs w:val="20"/>
              </w:rPr>
              <w:t>Техническая поддержка F5-BIG-LTM-2000</w:t>
            </w:r>
            <w:proofErr w:type="gramStart"/>
            <w:r w:rsidRPr="00C771B8">
              <w:rPr>
                <w:color w:val="000000"/>
                <w:sz w:val="20"/>
                <w:szCs w:val="20"/>
              </w:rPr>
              <w:t>S,серийный</w:t>
            </w:r>
            <w:proofErr w:type="gramEnd"/>
            <w:r w:rsidRPr="00C771B8">
              <w:rPr>
                <w:color w:val="000000"/>
                <w:sz w:val="20"/>
                <w:szCs w:val="20"/>
              </w:rPr>
              <w:t xml:space="preserve"> номер: f5-qltf-kvtr</w:t>
            </w:r>
          </w:p>
        </w:tc>
        <w:tc>
          <w:tcPr>
            <w:tcW w:w="580"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ед.</w:t>
            </w:r>
          </w:p>
        </w:tc>
        <w:tc>
          <w:tcPr>
            <w:tcW w:w="837"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rPr>
                <w:color w:val="000000"/>
                <w:sz w:val="22"/>
                <w:szCs w:val="22"/>
              </w:rPr>
            </w:pPr>
            <w:r w:rsidRPr="00C771B8">
              <w:rPr>
                <w:color w:val="000000"/>
                <w:sz w:val="22"/>
                <w:szCs w:val="22"/>
              </w:rPr>
              <w:t>1</w:t>
            </w:r>
          </w:p>
        </w:tc>
        <w:tc>
          <w:tcPr>
            <w:tcW w:w="1616"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39 639,02  </w:t>
            </w:r>
          </w:p>
        </w:tc>
        <w:tc>
          <w:tcPr>
            <w:tcW w:w="1443" w:type="dxa"/>
            <w:tcBorders>
              <w:top w:val="nil"/>
              <w:left w:val="nil"/>
              <w:bottom w:val="single" w:sz="4" w:space="0" w:color="auto"/>
              <w:right w:val="single" w:sz="4" w:space="0" w:color="auto"/>
            </w:tcBorders>
            <w:shd w:val="clear" w:color="auto" w:fill="auto"/>
            <w:hideMark/>
          </w:tcPr>
          <w:p w:rsidR="00FC283B" w:rsidRPr="00C771B8" w:rsidRDefault="00FC283B" w:rsidP="00C771B8">
            <w:pPr>
              <w:jc w:val="right"/>
              <w:rPr>
                <w:color w:val="000000"/>
                <w:sz w:val="22"/>
                <w:szCs w:val="22"/>
              </w:rPr>
            </w:pPr>
            <w:r w:rsidRPr="00C771B8">
              <w:rPr>
                <w:color w:val="000000"/>
                <w:sz w:val="22"/>
                <w:szCs w:val="22"/>
              </w:rPr>
              <w:t xml:space="preserve">39 639,02  </w:t>
            </w:r>
          </w:p>
        </w:tc>
        <w:tc>
          <w:tcPr>
            <w:tcW w:w="1443" w:type="dxa"/>
            <w:tcBorders>
              <w:top w:val="nil"/>
              <w:left w:val="nil"/>
              <w:bottom w:val="single" w:sz="4" w:space="0" w:color="auto"/>
              <w:right w:val="single" w:sz="4" w:space="0" w:color="auto"/>
            </w:tcBorders>
            <w:shd w:val="clear" w:color="auto" w:fill="auto"/>
            <w:noWrap/>
            <w:hideMark/>
          </w:tcPr>
          <w:p w:rsidR="00FC283B" w:rsidRPr="00C771B8" w:rsidRDefault="00FC283B" w:rsidP="00C771B8">
            <w:pPr>
              <w:jc w:val="right"/>
              <w:rPr>
                <w:color w:val="000000"/>
                <w:sz w:val="22"/>
                <w:szCs w:val="22"/>
              </w:rPr>
            </w:pPr>
            <w:r w:rsidRPr="00C771B8">
              <w:rPr>
                <w:color w:val="000000"/>
                <w:sz w:val="22"/>
                <w:szCs w:val="22"/>
              </w:rPr>
              <w:t>46 774,04</w:t>
            </w:r>
          </w:p>
        </w:tc>
        <w:tc>
          <w:tcPr>
            <w:tcW w:w="1443" w:type="dxa"/>
            <w:tcBorders>
              <w:top w:val="nil"/>
              <w:left w:val="nil"/>
              <w:bottom w:val="single" w:sz="4" w:space="0" w:color="auto"/>
              <w:right w:val="single" w:sz="4" w:space="0" w:color="auto"/>
            </w:tcBorders>
            <w:shd w:val="clear" w:color="auto" w:fill="auto"/>
          </w:tcPr>
          <w:p w:rsidR="00FC283B" w:rsidRPr="00C771B8"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c>
          <w:tcPr>
            <w:tcW w:w="1443" w:type="dxa"/>
            <w:tcBorders>
              <w:top w:val="nil"/>
              <w:left w:val="nil"/>
              <w:bottom w:val="single" w:sz="4" w:space="0" w:color="auto"/>
              <w:right w:val="single" w:sz="4" w:space="0" w:color="auto"/>
            </w:tcBorders>
          </w:tcPr>
          <w:p w:rsidR="00FC283B" w:rsidRPr="00CB5B32" w:rsidRDefault="00FC283B" w:rsidP="00C771B8">
            <w:pPr>
              <w:rPr>
                <w:color w:val="000000"/>
                <w:sz w:val="22"/>
                <w:szCs w:val="22"/>
              </w:rPr>
            </w:pPr>
          </w:p>
        </w:tc>
      </w:tr>
      <w:tr w:rsidR="00CB5B32" w:rsidRPr="00CB5B32" w:rsidTr="00CB5B32">
        <w:trPr>
          <w:trHeight w:val="300"/>
        </w:trPr>
        <w:tc>
          <w:tcPr>
            <w:tcW w:w="563" w:type="dxa"/>
            <w:tcBorders>
              <w:top w:val="nil"/>
              <w:left w:val="nil"/>
              <w:bottom w:val="nil"/>
              <w:right w:val="nil"/>
            </w:tcBorders>
            <w:shd w:val="clear" w:color="auto" w:fill="auto"/>
            <w:noWrap/>
            <w:vAlign w:val="bottom"/>
            <w:hideMark/>
          </w:tcPr>
          <w:p w:rsidR="00CB5B32" w:rsidRPr="00C771B8" w:rsidRDefault="00CB5B32" w:rsidP="00CB5B32">
            <w:pPr>
              <w:rPr>
                <w:color w:val="000000"/>
                <w:sz w:val="22"/>
                <w:szCs w:val="22"/>
              </w:rPr>
            </w:pPr>
          </w:p>
        </w:tc>
        <w:tc>
          <w:tcPr>
            <w:tcW w:w="1627" w:type="dxa"/>
            <w:tcBorders>
              <w:top w:val="nil"/>
              <w:left w:val="nil"/>
              <w:bottom w:val="nil"/>
              <w:right w:val="nil"/>
            </w:tcBorders>
            <w:shd w:val="clear" w:color="auto" w:fill="auto"/>
            <w:hideMark/>
          </w:tcPr>
          <w:p w:rsidR="00CB5B32" w:rsidRPr="00C771B8" w:rsidRDefault="00CB5B32" w:rsidP="00CB5B32">
            <w:pPr>
              <w:rPr>
                <w:color w:val="000000"/>
                <w:sz w:val="22"/>
                <w:szCs w:val="22"/>
              </w:rPr>
            </w:pPr>
            <w:r w:rsidRPr="00C771B8">
              <w:rPr>
                <w:color w:val="000000"/>
                <w:sz w:val="22"/>
                <w:szCs w:val="22"/>
              </w:rPr>
              <w:t> </w:t>
            </w:r>
          </w:p>
        </w:tc>
        <w:tc>
          <w:tcPr>
            <w:tcW w:w="2767" w:type="dxa"/>
            <w:tcBorders>
              <w:top w:val="nil"/>
              <w:left w:val="nil"/>
              <w:bottom w:val="nil"/>
              <w:right w:val="nil"/>
            </w:tcBorders>
            <w:shd w:val="clear" w:color="auto" w:fill="auto"/>
            <w:hideMark/>
          </w:tcPr>
          <w:p w:rsidR="00CB5B32" w:rsidRPr="00C771B8" w:rsidRDefault="00CB5B32" w:rsidP="00CB5B32">
            <w:pPr>
              <w:rPr>
                <w:color w:val="000000"/>
                <w:sz w:val="22"/>
                <w:szCs w:val="22"/>
              </w:rPr>
            </w:pPr>
            <w:r w:rsidRPr="00C771B8">
              <w:rPr>
                <w:color w:val="000000"/>
                <w:sz w:val="22"/>
                <w:szCs w:val="22"/>
              </w:rPr>
              <w:t> </w:t>
            </w:r>
          </w:p>
        </w:tc>
        <w:tc>
          <w:tcPr>
            <w:tcW w:w="580" w:type="dxa"/>
            <w:tcBorders>
              <w:top w:val="nil"/>
              <w:left w:val="nil"/>
              <w:bottom w:val="nil"/>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837" w:type="dxa"/>
            <w:tcBorders>
              <w:top w:val="nil"/>
              <w:left w:val="nil"/>
              <w:bottom w:val="nil"/>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1616" w:type="dxa"/>
            <w:tcBorders>
              <w:top w:val="nil"/>
              <w:left w:val="nil"/>
              <w:bottom w:val="nil"/>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CB5B32" w:rsidRPr="00C771B8" w:rsidRDefault="00CB5B32" w:rsidP="00CB5B32">
            <w:pPr>
              <w:jc w:val="right"/>
              <w:rPr>
                <w:color w:val="000000"/>
                <w:sz w:val="22"/>
                <w:szCs w:val="22"/>
              </w:rPr>
            </w:pPr>
            <w:r w:rsidRPr="00C771B8">
              <w:rPr>
                <w:color w:val="000000"/>
                <w:sz w:val="22"/>
                <w:szCs w:val="22"/>
              </w:rPr>
              <w:t xml:space="preserve">792 780,31  </w:t>
            </w:r>
          </w:p>
        </w:tc>
        <w:tc>
          <w:tcPr>
            <w:tcW w:w="1443" w:type="dxa"/>
            <w:tcBorders>
              <w:top w:val="nil"/>
              <w:left w:val="nil"/>
              <w:bottom w:val="single" w:sz="4" w:space="0" w:color="auto"/>
              <w:right w:val="single" w:sz="4" w:space="0" w:color="auto"/>
            </w:tcBorders>
            <w:shd w:val="clear" w:color="auto" w:fill="auto"/>
            <w:noWrap/>
            <w:vAlign w:val="bottom"/>
            <w:hideMark/>
          </w:tcPr>
          <w:p w:rsidR="00CB5B32" w:rsidRPr="00C771B8" w:rsidRDefault="00CB5B32" w:rsidP="00CB5B32">
            <w:pPr>
              <w:jc w:val="right"/>
              <w:rPr>
                <w:color w:val="000000"/>
                <w:sz w:val="22"/>
                <w:szCs w:val="22"/>
              </w:rPr>
            </w:pPr>
            <w:r w:rsidRPr="00C771B8">
              <w:rPr>
                <w:color w:val="000000"/>
                <w:sz w:val="22"/>
                <w:szCs w:val="22"/>
              </w:rPr>
              <w:t xml:space="preserve">935 480,76  </w:t>
            </w:r>
          </w:p>
        </w:tc>
        <w:tc>
          <w:tcPr>
            <w:tcW w:w="1443" w:type="dxa"/>
            <w:tcBorders>
              <w:top w:val="nil"/>
              <w:left w:val="nil"/>
              <w:bottom w:val="nil"/>
              <w:right w:val="nil"/>
            </w:tcBorders>
            <w:shd w:val="clear" w:color="auto" w:fill="auto"/>
            <w:hideMark/>
          </w:tcPr>
          <w:p w:rsidR="00CB5B32" w:rsidRPr="00C771B8" w:rsidRDefault="00CB5B32" w:rsidP="00CB5B32">
            <w:pPr>
              <w:jc w:val="right"/>
              <w:rPr>
                <w:color w:val="000000"/>
                <w:sz w:val="22"/>
                <w:szCs w:val="22"/>
              </w:rPr>
            </w:pPr>
          </w:p>
        </w:tc>
        <w:tc>
          <w:tcPr>
            <w:tcW w:w="1443" w:type="dxa"/>
            <w:tcBorders>
              <w:top w:val="nil"/>
              <w:left w:val="nil"/>
              <w:bottom w:val="nil"/>
              <w:right w:val="nil"/>
            </w:tcBorders>
            <w:vAlign w:val="bottom"/>
          </w:tcPr>
          <w:p w:rsidR="00CB5B32" w:rsidRPr="00C771B8" w:rsidRDefault="00CB5B32" w:rsidP="00CB5B32">
            <w:pPr>
              <w:jc w:val="right"/>
              <w:rPr>
                <w:color w:val="000000"/>
                <w:sz w:val="22"/>
                <w:szCs w:val="22"/>
              </w:rPr>
            </w:pPr>
          </w:p>
        </w:tc>
        <w:tc>
          <w:tcPr>
            <w:tcW w:w="1443" w:type="dxa"/>
            <w:tcBorders>
              <w:top w:val="nil"/>
              <w:left w:val="nil"/>
              <w:bottom w:val="nil"/>
              <w:right w:val="nil"/>
            </w:tcBorders>
            <w:vAlign w:val="bottom"/>
          </w:tcPr>
          <w:p w:rsidR="00CB5B32" w:rsidRPr="00C771B8" w:rsidRDefault="00CB5B32" w:rsidP="00CB5B32">
            <w:pPr>
              <w:jc w:val="right"/>
              <w:rPr>
                <w:color w:val="000000"/>
                <w:sz w:val="22"/>
                <w:szCs w:val="22"/>
              </w:rPr>
            </w:pPr>
          </w:p>
        </w:tc>
      </w:tr>
      <w:tr w:rsidR="00CB5B32" w:rsidRPr="00CB5B32" w:rsidTr="00CB5B32">
        <w:trPr>
          <w:trHeight w:val="300"/>
        </w:trPr>
        <w:tc>
          <w:tcPr>
            <w:tcW w:w="563" w:type="dxa"/>
            <w:tcBorders>
              <w:top w:val="nil"/>
              <w:left w:val="nil"/>
              <w:bottom w:val="single" w:sz="4" w:space="0" w:color="auto"/>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1627" w:type="dxa"/>
            <w:tcBorders>
              <w:top w:val="nil"/>
              <w:left w:val="nil"/>
              <w:bottom w:val="single" w:sz="4" w:space="0" w:color="auto"/>
              <w:right w:val="nil"/>
            </w:tcBorders>
            <w:shd w:val="clear" w:color="auto" w:fill="auto"/>
            <w:hideMark/>
          </w:tcPr>
          <w:p w:rsidR="00CB5B32" w:rsidRPr="00C771B8" w:rsidRDefault="00CB5B32" w:rsidP="00CB5B32">
            <w:pPr>
              <w:rPr>
                <w:color w:val="000000"/>
                <w:sz w:val="22"/>
                <w:szCs w:val="22"/>
              </w:rPr>
            </w:pPr>
            <w:r w:rsidRPr="00C771B8">
              <w:rPr>
                <w:color w:val="000000"/>
                <w:sz w:val="22"/>
                <w:szCs w:val="22"/>
              </w:rPr>
              <w:t> </w:t>
            </w:r>
          </w:p>
        </w:tc>
        <w:tc>
          <w:tcPr>
            <w:tcW w:w="2767" w:type="dxa"/>
            <w:tcBorders>
              <w:top w:val="nil"/>
              <w:left w:val="nil"/>
              <w:bottom w:val="single" w:sz="4" w:space="0" w:color="auto"/>
              <w:right w:val="nil"/>
            </w:tcBorders>
            <w:shd w:val="clear" w:color="auto" w:fill="auto"/>
            <w:hideMark/>
          </w:tcPr>
          <w:p w:rsidR="00CB5B32" w:rsidRPr="00C771B8" w:rsidRDefault="00CB5B32" w:rsidP="00CB5B32">
            <w:pPr>
              <w:rPr>
                <w:color w:val="000000"/>
                <w:sz w:val="22"/>
                <w:szCs w:val="22"/>
              </w:rPr>
            </w:pPr>
            <w:r w:rsidRPr="00C771B8">
              <w:rPr>
                <w:color w:val="000000"/>
                <w:sz w:val="22"/>
                <w:szCs w:val="22"/>
              </w:rPr>
              <w:t> </w:t>
            </w:r>
          </w:p>
        </w:tc>
        <w:tc>
          <w:tcPr>
            <w:tcW w:w="580" w:type="dxa"/>
            <w:tcBorders>
              <w:top w:val="nil"/>
              <w:left w:val="nil"/>
              <w:bottom w:val="single" w:sz="4" w:space="0" w:color="auto"/>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837" w:type="dxa"/>
            <w:tcBorders>
              <w:top w:val="nil"/>
              <w:left w:val="nil"/>
              <w:bottom w:val="single" w:sz="4" w:space="0" w:color="auto"/>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1616" w:type="dxa"/>
            <w:tcBorders>
              <w:top w:val="nil"/>
              <w:left w:val="nil"/>
              <w:bottom w:val="single" w:sz="4" w:space="0" w:color="auto"/>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w:t>
            </w:r>
          </w:p>
        </w:tc>
        <w:tc>
          <w:tcPr>
            <w:tcW w:w="1443" w:type="dxa"/>
            <w:tcBorders>
              <w:top w:val="nil"/>
              <w:left w:val="nil"/>
              <w:bottom w:val="single" w:sz="4" w:space="0" w:color="auto"/>
              <w:right w:val="nil"/>
            </w:tcBorders>
            <w:shd w:val="clear" w:color="auto" w:fill="auto"/>
            <w:noWrap/>
            <w:vAlign w:val="bottom"/>
            <w:hideMark/>
          </w:tcPr>
          <w:p w:rsidR="00CB5B32" w:rsidRPr="00C771B8" w:rsidRDefault="00CB5B32" w:rsidP="00CB5B32">
            <w:pPr>
              <w:rPr>
                <w:color w:val="000000"/>
                <w:sz w:val="22"/>
                <w:szCs w:val="22"/>
              </w:rPr>
            </w:pPr>
            <w:r w:rsidRPr="00C771B8">
              <w:rPr>
                <w:color w:val="000000"/>
                <w:sz w:val="22"/>
                <w:szCs w:val="22"/>
              </w:rPr>
              <w:t xml:space="preserve">в </w:t>
            </w:r>
            <w:proofErr w:type="spellStart"/>
            <w:r w:rsidRPr="00C771B8">
              <w:rPr>
                <w:color w:val="000000"/>
                <w:sz w:val="22"/>
                <w:szCs w:val="22"/>
              </w:rPr>
              <w:t>т.ч</w:t>
            </w:r>
            <w:proofErr w:type="spellEnd"/>
            <w:r w:rsidRPr="00C771B8">
              <w:rPr>
                <w:color w:val="000000"/>
                <w:sz w:val="22"/>
                <w:szCs w:val="22"/>
              </w:rPr>
              <w:t>. НДС</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CB5B32" w:rsidRPr="00C771B8" w:rsidRDefault="00CB5B32" w:rsidP="00CB5B32">
            <w:pPr>
              <w:jc w:val="right"/>
              <w:rPr>
                <w:color w:val="000000"/>
                <w:sz w:val="22"/>
                <w:szCs w:val="22"/>
              </w:rPr>
            </w:pPr>
            <w:r w:rsidRPr="00C771B8">
              <w:rPr>
                <w:color w:val="000000"/>
                <w:sz w:val="22"/>
                <w:szCs w:val="22"/>
              </w:rPr>
              <w:t>142 700,46</w:t>
            </w:r>
          </w:p>
        </w:tc>
        <w:tc>
          <w:tcPr>
            <w:tcW w:w="1443" w:type="dxa"/>
            <w:tcBorders>
              <w:top w:val="nil"/>
              <w:left w:val="nil"/>
              <w:bottom w:val="nil"/>
              <w:right w:val="nil"/>
            </w:tcBorders>
            <w:shd w:val="clear" w:color="auto" w:fill="auto"/>
            <w:hideMark/>
          </w:tcPr>
          <w:p w:rsidR="00CB5B32" w:rsidRPr="00C771B8" w:rsidRDefault="00CB5B32" w:rsidP="00CB5B32">
            <w:pPr>
              <w:jc w:val="right"/>
              <w:rPr>
                <w:color w:val="000000"/>
                <w:sz w:val="22"/>
                <w:szCs w:val="22"/>
              </w:rPr>
            </w:pPr>
          </w:p>
        </w:tc>
        <w:tc>
          <w:tcPr>
            <w:tcW w:w="1443" w:type="dxa"/>
            <w:tcBorders>
              <w:top w:val="nil"/>
              <w:left w:val="nil"/>
              <w:bottom w:val="nil"/>
              <w:right w:val="nil"/>
            </w:tcBorders>
            <w:vAlign w:val="bottom"/>
          </w:tcPr>
          <w:p w:rsidR="00CB5B32" w:rsidRPr="00C771B8" w:rsidRDefault="00CB5B32" w:rsidP="00CB5B32">
            <w:pPr>
              <w:rPr>
                <w:color w:val="000000"/>
                <w:sz w:val="22"/>
                <w:szCs w:val="22"/>
              </w:rPr>
            </w:pPr>
            <w:r w:rsidRPr="00C771B8">
              <w:rPr>
                <w:color w:val="000000"/>
                <w:sz w:val="22"/>
                <w:szCs w:val="22"/>
              </w:rPr>
              <w:t xml:space="preserve">в </w:t>
            </w:r>
            <w:proofErr w:type="spellStart"/>
            <w:r w:rsidRPr="00C771B8">
              <w:rPr>
                <w:color w:val="000000"/>
                <w:sz w:val="22"/>
                <w:szCs w:val="22"/>
              </w:rPr>
              <w:t>т.ч</w:t>
            </w:r>
            <w:proofErr w:type="spellEnd"/>
            <w:r w:rsidRPr="00C771B8">
              <w:rPr>
                <w:color w:val="000000"/>
                <w:sz w:val="22"/>
                <w:szCs w:val="22"/>
              </w:rPr>
              <w:t>. НДС</w:t>
            </w:r>
          </w:p>
        </w:tc>
        <w:tc>
          <w:tcPr>
            <w:tcW w:w="1443" w:type="dxa"/>
            <w:tcBorders>
              <w:top w:val="nil"/>
              <w:left w:val="nil"/>
              <w:bottom w:val="nil"/>
              <w:right w:val="nil"/>
            </w:tcBorders>
            <w:vAlign w:val="bottom"/>
          </w:tcPr>
          <w:p w:rsidR="00CB5B32" w:rsidRPr="00C771B8" w:rsidRDefault="00CB5B32" w:rsidP="00CB5B32">
            <w:pPr>
              <w:jc w:val="right"/>
              <w:rPr>
                <w:color w:val="000000"/>
                <w:sz w:val="22"/>
                <w:szCs w:val="22"/>
              </w:rPr>
            </w:pPr>
          </w:p>
        </w:tc>
      </w:tr>
    </w:tbl>
    <w:p w:rsidR="00341A9D" w:rsidRPr="00CB5B32" w:rsidRDefault="00FC283B" w:rsidP="00341A9D">
      <w:pPr>
        <w:rPr>
          <w:color w:val="000000"/>
          <w:sz w:val="22"/>
          <w:szCs w:val="22"/>
        </w:rPr>
      </w:pPr>
      <w:r w:rsidRPr="00CB5B32">
        <w:rPr>
          <w:color w:val="000000"/>
          <w:sz w:val="22"/>
          <w:szCs w:val="22"/>
        </w:rPr>
        <w:t>Сроки оказания услуг: с 01.01.2017 по 31.12.2017</w:t>
      </w:r>
    </w:p>
    <w:p w:rsidR="00C771B8" w:rsidRPr="00CB5B32" w:rsidRDefault="00FC283B" w:rsidP="00341A9D">
      <w:r w:rsidRPr="00C771B8">
        <w:rPr>
          <w:color w:val="000000"/>
          <w:sz w:val="22"/>
          <w:szCs w:val="22"/>
        </w:rPr>
        <w:t xml:space="preserve">Адрес </w:t>
      </w:r>
      <w:r w:rsidRPr="00CB5B32">
        <w:rPr>
          <w:color w:val="000000"/>
          <w:sz w:val="22"/>
          <w:szCs w:val="22"/>
        </w:rPr>
        <w:t xml:space="preserve">оказания услуг: </w:t>
      </w:r>
      <w:proofErr w:type="spellStart"/>
      <w:r w:rsidRPr="00C771B8">
        <w:rPr>
          <w:color w:val="000000"/>
          <w:sz w:val="22"/>
          <w:szCs w:val="22"/>
        </w:rPr>
        <w:t>г.Уфа</w:t>
      </w:r>
      <w:proofErr w:type="spellEnd"/>
      <w:r w:rsidRPr="00C771B8">
        <w:rPr>
          <w:color w:val="000000"/>
          <w:sz w:val="22"/>
          <w:szCs w:val="22"/>
        </w:rPr>
        <w:t xml:space="preserve">, </w:t>
      </w:r>
      <w:proofErr w:type="spellStart"/>
      <w:r w:rsidRPr="00C771B8">
        <w:rPr>
          <w:color w:val="000000"/>
          <w:sz w:val="22"/>
          <w:szCs w:val="22"/>
        </w:rPr>
        <w:t>ул.Ленина</w:t>
      </w:r>
      <w:proofErr w:type="spellEnd"/>
      <w:r w:rsidRPr="00C771B8">
        <w:rPr>
          <w:color w:val="000000"/>
          <w:sz w:val="22"/>
          <w:szCs w:val="22"/>
        </w:rPr>
        <w:t xml:space="preserve"> 32/1</w:t>
      </w:r>
    </w:p>
    <w:p w:rsidR="00C771B8" w:rsidRDefault="00C771B8"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lastRenderedPageBreak/>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771B8">
          <w:pgSz w:w="16839" w:h="11907" w:orient="landscape" w:code="9"/>
          <w:pgMar w:top="567" w:right="567" w:bottom="1134"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6" w:name="_Форма_4_РЕКОМЕНДУЕМАЯ"/>
      <w:bookmarkStart w:id="87" w:name="_Toc438136420"/>
      <w:bookmarkStart w:id="88" w:name="_Ref313304436"/>
      <w:bookmarkStart w:id="89" w:name="_Toc314507388"/>
      <w:bookmarkStart w:id="90" w:name="_Toc322209429"/>
      <w:bookmarkEnd w:id="86"/>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7"/>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8"/>
      <w:bookmarkEnd w:id="89"/>
    </w:p>
    <w:p w:rsidR="00341A9D" w:rsidRPr="005C24A0" w:rsidRDefault="00341A9D" w:rsidP="00341A9D">
      <w:pPr>
        <w:jc w:val="center"/>
      </w:pPr>
      <w:r w:rsidRPr="005C24A0">
        <w:t>О ЗАКУПКЕ</w:t>
      </w:r>
      <w:bookmarkEnd w:id="90"/>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771B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headerReference w:type="first" r:id="rId4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9" w:name="_РАЗДЕЛ_IV._Техническое"/>
      <w:bookmarkStart w:id="110" w:name="_Toc438136424"/>
      <w:bookmarkEnd w:id="109"/>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CB5B32" w:rsidRPr="008E51F1" w:rsidRDefault="00CB5B32" w:rsidP="00CB5B32">
      <w:pPr>
        <w:spacing w:line="276" w:lineRule="auto"/>
        <w:jc w:val="center"/>
        <w:rPr>
          <w:b/>
          <w:u w:val="single"/>
        </w:rPr>
      </w:pPr>
      <w:r w:rsidRPr="008E51F1">
        <w:rPr>
          <w:b/>
        </w:rPr>
        <w:t>Техническое задание на оказания услуг по технической поддержке и ремонту</w:t>
      </w:r>
    </w:p>
    <w:p w:rsidR="00CB5B32" w:rsidRDefault="00CB5B32" w:rsidP="00CB5B32">
      <w:pPr>
        <w:spacing w:line="276" w:lineRule="auto"/>
        <w:jc w:val="center"/>
        <w:rPr>
          <w:b/>
        </w:rPr>
      </w:pPr>
      <w:r w:rsidRPr="008E51F1">
        <w:rPr>
          <w:b/>
        </w:rPr>
        <w:t>F5</w:t>
      </w:r>
      <w:r>
        <w:rPr>
          <w:b/>
        </w:rPr>
        <w:t xml:space="preserve"> </w:t>
      </w:r>
      <w:r w:rsidRPr="00307DB8">
        <w:rPr>
          <w:b/>
        </w:rPr>
        <w:t>BIG-LTM-2000S</w:t>
      </w:r>
    </w:p>
    <w:p w:rsidR="00CB5B32" w:rsidRDefault="00CB5B32" w:rsidP="00CB5B32">
      <w:pPr>
        <w:spacing w:line="276" w:lineRule="auto"/>
      </w:pPr>
    </w:p>
    <w:p w:rsidR="00CB5B32" w:rsidRPr="008E51F1" w:rsidRDefault="00CB5B32" w:rsidP="00CB5B32">
      <w:pPr>
        <w:spacing w:line="276" w:lineRule="auto"/>
      </w:pPr>
      <w:r w:rsidRPr="008E51F1">
        <w:t>Исполнитель должен предоставлять услуги по технической поддержке следующ</w:t>
      </w:r>
      <w:r>
        <w:t>его</w:t>
      </w:r>
      <w:r w:rsidRPr="008E51F1">
        <w:t xml:space="preserve"> </w:t>
      </w:r>
      <w:proofErr w:type="spellStart"/>
      <w:r w:rsidRPr="008E51F1">
        <w:t>программно</w:t>
      </w:r>
      <w:proofErr w:type="spellEnd"/>
      <w:r w:rsidRPr="008E51F1">
        <w:t xml:space="preserve"> – аппаратного комплекса</w:t>
      </w:r>
      <w:r>
        <w:t xml:space="preserve"> с</w:t>
      </w:r>
      <w:r w:rsidRPr="008E51F1">
        <w:t xml:space="preserve"> 01.</w:t>
      </w:r>
      <w:r>
        <w:t>01</w:t>
      </w:r>
      <w:r w:rsidRPr="008E51F1">
        <w:t>.201</w:t>
      </w:r>
      <w:r>
        <w:t>7г.</w:t>
      </w:r>
      <w:r w:rsidRPr="008E51F1">
        <w:t xml:space="preserve"> до 3</w:t>
      </w:r>
      <w:r>
        <w:t>1</w:t>
      </w:r>
      <w:r w:rsidRPr="008E51F1">
        <w:t>.1</w:t>
      </w:r>
      <w:r>
        <w:t>2</w:t>
      </w:r>
      <w:r w:rsidRPr="008E51F1">
        <w:t>.2017</w:t>
      </w:r>
      <w:r>
        <w:t>г.</w:t>
      </w:r>
      <w:r w:rsidRPr="008E51F1">
        <w:t>:</w:t>
      </w:r>
    </w:p>
    <w:p w:rsidR="00CB5B32" w:rsidRDefault="00CB5B32" w:rsidP="00CB5B32">
      <w:pPr>
        <w:spacing w:line="276" w:lineRule="auto"/>
        <w:rPr>
          <w:b/>
        </w:rPr>
      </w:pPr>
    </w:p>
    <w:p w:rsidR="00CB5B32" w:rsidRPr="00BC491A" w:rsidRDefault="00CB5B32" w:rsidP="00CB5B32">
      <w:pPr>
        <w:spacing w:line="276" w:lineRule="auto"/>
      </w:pPr>
      <w:proofErr w:type="spellStart"/>
      <w:r w:rsidRPr="00BC491A">
        <w:t>Программно</w:t>
      </w:r>
      <w:proofErr w:type="spellEnd"/>
      <w:r w:rsidRPr="00BC491A">
        <w:t xml:space="preserve"> – аппаратный комплекс </w:t>
      </w:r>
      <w:r w:rsidRPr="00307DB8">
        <w:t>F5 BIG-LTM-2000S</w:t>
      </w:r>
    </w:p>
    <w:tbl>
      <w:tblPr>
        <w:tblStyle w:val="ac"/>
        <w:tblW w:w="9633" w:type="dxa"/>
        <w:tblLayout w:type="fixed"/>
        <w:tblLook w:val="00A0" w:firstRow="1" w:lastRow="0" w:firstColumn="1" w:lastColumn="0" w:noHBand="0" w:noVBand="0"/>
      </w:tblPr>
      <w:tblGrid>
        <w:gridCol w:w="562"/>
        <w:gridCol w:w="2439"/>
        <w:gridCol w:w="3231"/>
        <w:gridCol w:w="1559"/>
        <w:gridCol w:w="876"/>
        <w:gridCol w:w="966"/>
      </w:tblGrid>
      <w:tr w:rsidR="00CB5B32" w:rsidRPr="00BC491A" w:rsidTr="00CB5B32">
        <w:trPr>
          <w:trHeight w:val="630"/>
        </w:trPr>
        <w:tc>
          <w:tcPr>
            <w:tcW w:w="562" w:type="dxa"/>
          </w:tcPr>
          <w:p w:rsidR="00CB5B32" w:rsidRPr="00BC491A" w:rsidRDefault="00CB5B32" w:rsidP="00CB5B32">
            <w:pPr>
              <w:spacing w:line="276" w:lineRule="auto"/>
              <w:rPr>
                <w:b/>
                <w:sz w:val="22"/>
              </w:rPr>
            </w:pPr>
            <w:r w:rsidRPr="00BC491A">
              <w:rPr>
                <w:b/>
                <w:sz w:val="22"/>
              </w:rPr>
              <w:t>№</w:t>
            </w:r>
          </w:p>
        </w:tc>
        <w:tc>
          <w:tcPr>
            <w:tcW w:w="2439" w:type="dxa"/>
          </w:tcPr>
          <w:p w:rsidR="00CB5B32" w:rsidRPr="00BC491A" w:rsidRDefault="00CB5B32" w:rsidP="00CB5B32">
            <w:pPr>
              <w:spacing w:line="276" w:lineRule="auto"/>
              <w:rPr>
                <w:b/>
                <w:sz w:val="22"/>
              </w:rPr>
            </w:pPr>
            <w:r w:rsidRPr="00BC491A">
              <w:rPr>
                <w:b/>
                <w:sz w:val="22"/>
              </w:rPr>
              <w:t>Код</w:t>
            </w:r>
          </w:p>
        </w:tc>
        <w:tc>
          <w:tcPr>
            <w:tcW w:w="3231" w:type="dxa"/>
          </w:tcPr>
          <w:p w:rsidR="00CB5B32" w:rsidRPr="00BC491A" w:rsidRDefault="00CB5B32" w:rsidP="00CB5B32">
            <w:pPr>
              <w:spacing w:line="276" w:lineRule="auto"/>
              <w:rPr>
                <w:b/>
                <w:sz w:val="22"/>
              </w:rPr>
            </w:pPr>
            <w:r w:rsidRPr="00BC491A">
              <w:rPr>
                <w:b/>
                <w:sz w:val="22"/>
              </w:rPr>
              <w:t>Спецификация, описание</w:t>
            </w:r>
          </w:p>
        </w:tc>
        <w:tc>
          <w:tcPr>
            <w:tcW w:w="1559" w:type="dxa"/>
          </w:tcPr>
          <w:p w:rsidR="00CB5B32" w:rsidRPr="00BC491A" w:rsidRDefault="00CB5B32" w:rsidP="00CB5B32">
            <w:pPr>
              <w:spacing w:line="276" w:lineRule="auto"/>
              <w:rPr>
                <w:b/>
                <w:sz w:val="22"/>
              </w:rPr>
            </w:pPr>
            <w:r w:rsidRPr="00BC491A">
              <w:rPr>
                <w:b/>
                <w:sz w:val="22"/>
              </w:rPr>
              <w:t>Серийный номер</w:t>
            </w:r>
          </w:p>
        </w:tc>
        <w:tc>
          <w:tcPr>
            <w:tcW w:w="876" w:type="dxa"/>
          </w:tcPr>
          <w:p w:rsidR="00CB5B32" w:rsidRPr="00BC491A" w:rsidRDefault="00CB5B32" w:rsidP="00CB5B32">
            <w:pPr>
              <w:spacing w:line="276" w:lineRule="auto"/>
              <w:rPr>
                <w:b/>
                <w:sz w:val="22"/>
              </w:rPr>
            </w:pPr>
            <w:r w:rsidRPr="00BC491A">
              <w:rPr>
                <w:b/>
                <w:sz w:val="22"/>
              </w:rPr>
              <w:t xml:space="preserve">Един. </w:t>
            </w:r>
            <w:proofErr w:type="spellStart"/>
            <w:r w:rsidRPr="00BC491A">
              <w:rPr>
                <w:b/>
                <w:sz w:val="22"/>
              </w:rPr>
              <w:t>измер</w:t>
            </w:r>
            <w:proofErr w:type="spellEnd"/>
            <w:r w:rsidRPr="00BC491A">
              <w:rPr>
                <w:b/>
                <w:sz w:val="22"/>
              </w:rPr>
              <w:t>.</w:t>
            </w:r>
          </w:p>
        </w:tc>
        <w:tc>
          <w:tcPr>
            <w:tcW w:w="966" w:type="dxa"/>
          </w:tcPr>
          <w:p w:rsidR="00CB5B32" w:rsidRPr="00BC491A" w:rsidRDefault="00CB5B32" w:rsidP="00CB5B32">
            <w:pPr>
              <w:spacing w:line="276" w:lineRule="auto"/>
              <w:rPr>
                <w:b/>
                <w:sz w:val="22"/>
              </w:rPr>
            </w:pPr>
            <w:r w:rsidRPr="00BC491A">
              <w:rPr>
                <w:b/>
                <w:sz w:val="22"/>
              </w:rPr>
              <w:t>Кол-во</w:t>
            </w:r>
          </w:p>
        </w:tc>
      </w:tr>
      <w:tr w:rsidR="00CB5B32" w:rsidRPr="00BC491A" w:rsidTr="00CB5B32">
        <w:trPr>
          <w:trHeight w:val="679"/>
        </w:trPr>
        <w:tc>
          <w:tcPr>
            <w:tcW w:w="562" w:type="dxa"/>
            <w:noWrap/>
          </w:tcPr>
          <w:p w:rsidR="00CB5B32" w:rsidRPr="00BC491A" w:rsidRDefault="00CB5B32" w:rsidP="00CB5B32">
            <w:pPr>
              <w:spacing w:line="276" w:lineRule="auto"/>
              <w:rPr>
                <w:sz w:val="22"/>
              </w:rPr>
            </w:pPr>
            <w:r w:rsidRPr="00BC491A">
              <w:rPr>
                <w:sz w:val="22"/>
              </w:rPr>
              <w:t>1.</w:t>
            </w:r>
          </w:p>
        </w:tc>
        <w:tc>
          <w:tcPr>
            <w:tcW w:w="2439" w:type="dxa"/>
          </w:tcPr>
          <w:p w:rsidR="00CB5B32" w:rsidRPr="00BC491A" w:rsidRDefault="00CB5B32" w:rsidP="00CB5B32">
            <w:pPr>
              <w:spacing w:line="276" w:lineRule="auto"/>
              <w:rPr>
                <w:sz w:val="22"/>
                <w:lang w:val="en-US"/>
              </w:rPr>
            </w:pPr>
            <w:r w:rsidRPr="00BC491A">
              <w:rPr>
                <w:sz w:val="22"/>
                <w:lang w:val="en-US"/>
              </w:rPr>
              <w:t>F5-SVC-BIG-PRE-PST</w:t>
            </w:r>
          </w:p>
        </w:tc>
        <w:tc>
          <w:tcPr>
            <w:tcW w:w="3231" w:type="dxa"/>
          </w:tcPr>
          <w:p w:rsidR="00CB5B32" w:rsidRPr="00BC491A" w:rsidRDefault="00CB5B32" w:rsidP="00CB5B32">
            <w:pPr>
              <w:spacing w:line="276" w:lineRule="auto"/>
              <w:rPr>
                <w:sz w:val="22"/>
                <w:lang w:val="en-US"/>
              </w:rPr>
            </w:pPr>
            <w:r w:rsidRPr="00BC491A">
              <w:rPr>
                <w:sz w:val="22"/>
                <w:lang w:val="en-US"/>
              </w:rPr>
              <w:t>Service for BIG-IP</w:t>
            </w:r>
          </w:p>
        </w:tc>
        <w:tc>
          <w:tcPr>
            <w:tcW w:w="1559" w:type="dxa"/>
          </w:tcPr>
          <w:p w:rsidR="00CB5B32" w:rsidRPr="00BC491A" w:rsidRDefault="00CB5B32" w:rsidP="00CB5B32">
            <w:pPr>
              <w:spacing w:line="276" w:lineRule="auto"/>
              <w:rPr>
                <w:sz w:val="22"/>
              </w:rPr>
            </w:pPr>
            <w:r w:rsidRPr="00BC491A">
              <w:rPr>
                <w:sz w:val="22"/>
              </w:rPr>
              <w:t>f5-jsii-wxnp</w:t>
            </w:r>
          </w:p>
        </w:tc>
        <w:tc>
          <w:tcPr>
            <w:tcW w:w="876" w:type="dxa"/>
          </w:tcPr>
          <w:p w:rsidR="00CB5B32" w:rsidRPr="00BC491A" w:rsidRDefault="00CB5B32" w:rsidP="00CB5B32">
            <w:pPr>
              <w:spacing w:line="276" w:lineRule="auto"/>
              <w:rPr>
                <w:sz w:val="22"/>
                <w:lang w:val="en-US"/>
              </w:rPr>
            </w:pPr>
            <w:proofErr w:type="spellStart"/>
            <w:proofErr w:type="gramStart"/>
            <w:r w:rsidRPr="00BC491A">
              <w:rPr>
                <w:sz w:val="22"/>
                <w:lang w:val="en-US"/>
              </w:rPr>
              <w:t>шт</w:t>
            </w:r>
            <w:proofErr w:type="spellEnd"/>
            <w:proofErr w:type="gramEnd"/>
            <w:r w:rsidRPr="00BC491A">
              <w:rPr>
                <w:sz w:val="22"/>
                <w:lang w:val="en-US"/>
              </w:rPr>
              <w:t>.</w:t>
            </w:r>
          </w:p>
        </w:tc>
        <w:tc>
          <w:tcPr>
            <w:tcW w:w="966" w:type="dxa"/>
          </w:tcPr>
          <w:p w:rsidR="00CB5B32" w:rsidRPr="00BC491A" w:rsidRDefault="00CB5B32" w:rsidP="00CB5B32">
            <w:pPr>
              <w:spacing w:line="276" w:lineRule="auto"/>
              <w:rPr>
                <w:sz w:val="22"/>
              </w:rPr>
            </w:pPr>
            <w:r w:rsidRPr="00BC491A">
              <w:rPr>
                <w:sz w:val="22"/>
              </w:rPr>
              <w:t>1</w:t>
            </w:r>
          </w:p>
        </w:tc>
      </w:tr>
      <w:tr w:rsidR="00CB5B32" w:rsidRPr="00BC491A" w:rsidTr="00CB5B32">
        <w:trPr>
          <w:trHeight w:val="725"/>
        </w:trPr>
        <w:tc>
          <w:tcPr>
            <w:tcW w:w="562" w:type="dxa"/>
            <w:noWrap/>
          </w:tcPr>
          <w:p w:rsidR="00CB5B32" w:rsidRPr="00BC491A" w:rsidRDefault="00CB5B32" w:rsidP="00CB5B32">
            <w:pPr>
              <w:spacing w:line="276" w:lineRule="auto"/>
              <w:rPr>
                <w:sz w:val="22"/>
              </w:rPr>
            </w:pPr>
            <w:r w:rsidRPr="00BC491A">
              <w:rPr>
                <w:sz w:val="22"/>
              </w:rPr>
              <w:t>2</w:t>
            </w:r>
          </w:p>
        </w:tc>
        <w:tc>
          <w:tcPr>
            <w:tcW w:w="2439" w:type="dxa"/>
          </w:tcPr>
          <w:p w:rsidR="00CB5B32" w:rsidRPr="00BC491A" w:rsidRDefault="00CB5B32" w:rsidP="00CB5B32">
            <w:pPr>
              <w:spacing w:line="276" w:lineRule="auto"/>
              <w:rPr>
                <w:sz w:val="22"/>
              </w:rPr>
            </w:pPr>
            <w:r w:rsidRPr="00BC491A">
              <w:rPr>
                <w:sz w:val="22"/>
              </w:rPr>
              <w:t>F5-SVC-BIG-RMA-2</w:t>
            </w:r>
          </w:p>
        </w:tc>
        <w:tc>
          <w:tcPr>
            <w:tcW w:w="3231" w:type="dxa"/>
          </w:tcPr>
          <w:p w:rsidR="00CB5B32" w:rsidRPr="00BC491A" w:rsidRDefault="00CB5B32" w:rsidP="00CB5B32">
            <w:pPr>
              <w:spacing w:line="276" w:lineRule="auto"/>
              <w:rPr>
                <w:sz w:val="22"/>
                <w:lang w:val="en-US"/>
              </w:rPr>
            </w:pPr>
            <w:r w:rsidRPr="00BC491A">
              <w:rPr>
                <w:sz w:val="22"/>
                <w:lang w:val="en-US"/>
              </w:rPr>
              <w:t>Next-Business-Day Hardware Replacement Service (RMA) for BIG-IP</w:t>
            </w:r>
          </w:p>
        </w:tc>
        <w:tc>
          <w:tcPr>
            <w:tcW w:w="1559" w:type="dxa"/>
          </w:tcPr>
          <w:p w:rsidR="00CB5B32" w:rsidRPr="00BC491A" w:rsidRDefault="00CB5B32" w:rsidP="00CB5B32">
            <w:pPr>
              <w:spacing w:line="276" w:lineRule="auto"/>
              <w:rPr>
                <w:sz w:val="22"/>
              </w:rPr>
            </w:pPr>
            <w:r w:rsidRPr="00BC491A">
              <w:rPr>
                <w:sz w:val="22"/>
              </w:rPr>
              <w:t>f5-jsii-wxnp</w:t>
            </w:r>
          </w:p>
        </w:tc>
        <w:tc>
          <w:tcPr>
            <w:tcW w:w="876" w:type="dxa"/>
          </w:tcPr>
          <w:p w:rsidR="00CB5B32" w:rsidRPr="00BC491A" w:rsidRDefault="00CB5B32" w:rsidP="00CB5B32">
            <w:pPr>
              <w:spacing w:line="276" w:lineRule="auto"/>
              <w:rPr>
                <w:sz w:val="22"/>
                <w:lang w:val="en-US"/>
              </w:rPr>
            </w:pPr>
            <w:proofErr w:type="spellStart"/>
            <w:proofErr w:type="gramStart"/>
            <w:r w:rsidRPr="00BC491A">
              <w:rPr>
                <w:sz w:val="22"/>
                <w:lang w:val="en-US"/>
              </w:rPr>
              <w:t>шт</w:t>
            </w:r>
            <w:proofErr w:type="spellEnd"/>
            <w:proofErr w:type="gramEnd"/>
            <w:r w:rsidRPr="00BC491A">
              <w:rPr>
                <w:sz w:val="22"/>
                <w:lang w:val="en-US"/>
              </w:rPr>
              <w:t>.</w:t>
            </w:r>
          </w:p>
        </w:tc>
        <w:tc>
          <w:tcPr>
            <w:tcW w:w="966" w:type="dxa"/>
          </w:tcPr>
          <w:p w:rsidR="00CB5B32" w:rsidRPr="00BC491A" w:rsidRDefault="00CB5B32" w:rsidP="00CB5B32">
            <w:pPr>
              <w:spacing w:line="276" w:lineRule="auto"/>
              <w:rPr>
                <w:sz w:val="22"/>
              </w:rPr>
            </w:pPr>
            <w:r w:rsidRPr="00BC491A">
              <w:rPr>
                <w:sz w:val="22"/>
              </w:rPr>
              <w:t>1</w:t>
            </w:r>
          </w:p>
        </w:tc>
      </w:tr>
      <w:tr w:rsidR="00CB5B32" w:rsidRPr="00BC491A" w:rsidTr="00CB5B32">
        <w:trPr>
          <w:trHeight w:val="806"/>
        </w:trPr>
        <w:tc>
          <w:tcPr>
            <w:tcW w:w="562" w:type="dxa"/>
            <w:noWrap/>
          </w:tcPr>
          <w:p w:rsidR="00CB5B32" w:rsidRPr="00BC491A" w:rsidRDefault="00CB5B32" w:rsidP="00CB5B32">
            <w:pPr>
              <w:spacing w:line="276" w:lineRule="auto"/>
              <w:rPr>
                <w:sz w:val="22"/>
              </w:rPr>
            </w:pPr>
            <w:r w:rsidRPr="00BC491A">
              <w:rPr>
                <w:sz w:val="22"/>
              </w:rPr>
              <w:t>3</w:t>
            </w:r>
          </w:p>
        </w:tc>
        <w:tc>
          <w:tcPr>
            <w:tcW w:w="2439" w:type="dxa"/>
          </w:tcPr>
          <w:p w:rsidR="00CB5B32" w:rsidRPr="00BC491A" w:rsidRDefault="00CB5B32" w:rsidP="00CB5B32">
            <w:pPr>
              <w:spacing w:line="276" w:lineRule="auto"/>
              <w:rPr>
                <w:sz w:val="22"/>
                <w:lang w:val="en-US"/>
              </w:rPr>
            </w:pPr>
            <w:r w:rsidRPr="00BC491A">
              <w:rPr>
                <w:sz w:val="22"/>
                <w:lang w:val="en-US"/>
              </w:rPr>
              <w:t>F5-SVC-BIG-PRE- PST</w:t>
            </w:r>
          </w:p>
        </w:tc>
        <w:tc>
          <w:tcPr>
            <w:tcW w:w="3231" w:type="dxa"/>
          </w:tcPr>
          <w:p w:rsidR="00CB5B32" w:rsidRPr="00BC491A" w:rsidRDefault="00CB5B32" w:rsidP="00CB5B32">
            <w:pPr>
              <w:spacing w:line="276" w:lineRule="auto"/>
              <w:rPr>
                <w:sz w:val="22"/>
                <w:lang w:val="en-US"/>
              </w:rPr>
            </w:pPr>
            <w:r w:rsidRPr="00BC491A">
              <w:rPr>
                <w:sz w:val="22"/>
                <w:lang w:val="en-US"/>
              </w:rPr>
              <w:t>Service for BIG-IP</w:t>
            </w:r>
          </w:p>
        </w:tc>
        <w:tc>
          <w:tcPr>
            <w:tcW w:w="1559" w:type="dxa"/>
          </w:tcPr>
          <w:p w:rsidR="00CB5B32" w:rsidRPr="00BC491A" w:rsidRDefault="00CB5B32" w:rsidP="00CB5B32">
            <w:pPr>
              <w:spacing w:line="276" w:lineRule="auto"/>
              <w:rPr>
                <w:sz w:val="22"/>
              </w:rPr>
            </w:pPr>
            <w:r w:rsidRPr="00BC491A">
              <w:rPr>
                <w:sz w:val="22"/>
              </w:rPr>
              <w:t>f5-qltf-kvtr</w:t>
            </w:r>
          </w:p>
        </w:tc>
        <w:tc>
          <w:tcPr>
            <w:tcW w:w="876" w:type="dxa"/>
          </w:tcPr>
          <w:p w:rsidR="00CB5B32" w:rsidRPr="00BC491A" w:rsidRDefault="00CB5B32" w:rsidP="00CB5B32">
            <w:pPr>
              <w:spacing w:line="276" w:lineRule="auto"/>
              <w:rPr>
                <w:sz w:val="22"/>
                <w:lang w:val="en-US"/>
              </w:rPr>
            </w:pPr>
            <w:proofErr w:type="spellStart"/>
            <w:proofErr w:type="gramStart"/>
            <w:r w:rsidRPr="00BC491A">
              <w:rPr>
                <w:sz w:val="22"/>
                <w:lang w:val="en-US"/>
              </w:rPr>
              <w:t>шт</w:t>
            </w:r>
            <w:proofErr w:type="spellEnd"/>
            <w:proofErr w:type="gramEnd"/>
            <w:r w:rsidRPr="00BC491A">
              <w:rPr>
                <w:sz w:val="22"/>
                <w:lang w:val="en-US"/>
              </w:rPr>
              <w:t>.</w:t>
            </w:r>
          </w:p>
        </w:tc>
        <w:tc>
          <w:tcPr>
            <w:tcW w:w="966" w:type="dxa"/>
          </w:tcPr>
          <w:p w:rsidR="00CB5B32" w:rsidRPr="00BC491A" w:rsidRDefault="00CB5B32" w:rsidP="00CB5B32">
            <w:pPr>
              <w:spacing w:line="276" w:lineRule="auto"/>
              <w:rPr>
                <w:sz w:val="22"/>
              </w:rPr>
            </w:pPr>
            <w:r w:rsidRPr="00BC491A">
              <w:rPr>
                <w:sz w:val="22"/>
              </w:rPr>
              <w:t>1</w:t>
            </w:r>
          </w:p>
        </w:tc>
      </w:tr>
      <w:tr w:rsidR="00CB5B32" w:rsidRPr="00BC491A" w:rsidTr="00CB5B32">
        <w:trPr>
          <w:trHeight w:val="830"/>
        </w:trPr>
        <w:tc>
          <w:tcPr>
            <w:tcW w:w="562" w:type="dxa"/>
            <w:noWrap/>
          </w:tcPr>
          <w:p w:rsidR="00CB5B32" w:rsidRPr="00BC491A" w:rsidRDefault="00CB5B32" w:rsidP="00CB5B32">
            <w:pPr>
              <w:spacing w:line="276" w:lineRule="auto"/>
              <w:rPr>
                <w:sz w:val="22"/>
              </w:rPr>
            </w:pPr>
            <w:r w:rsidRPr="00BC491A">
              <w:rPr>
                <w:sz w:val="22"/>
              </w:rPr>
              <w:t>4</w:t>
            </w:r>
          </w:p>
        </w:tc>
        <w:tc>
          <w:tcPr>
            <w:tcW w:w="2439" w:type="dxa"/>
          </w:tcPr>
          <w:p w:rsidR="00CB5B32" w:rsidRPr="00BC491A" w:rsidRDefault="00CB5B32" w:rsidP="00CB5B32">
            <w:pPr>
              <w:spacing w:line="276" w:lineRule="auto"/>
              <w:rPr>
                <w:sz w:val="22"/>
              </w:rPr>
            </w:pPr>
            <w:r w:rsidRPr="00BC491A">
              <w:rPr>
                <w:sz w:val="22"/>
              </w:rPr>
              <w:t>F5-SVC-BIG-RMA-2</w:t>
            </w:r>
          </w:p>
        </w:tc>
        <w:tc>
          <w:tcPr>
            <w:tcW w:w="3231" w:type="dxa"/>
          </w:tcPr>
          <w:p w:rsidR="00CB5B32" w:rsidRPr="00BC491A" w:rsidRDefault="00CB5B32" w:rsidP="00CB5B32">
            <w:pPr>
              <w:spacing w:line="276" w:lineRule="auto"/>
              <w:rPr>
                <w:sz w:val="22"/>
                <w:lang w:val="en-US"/>
              </w:rPr>
            </w:pPr>
            <w:r w:rsidRPr="00BC491A">
              <w:rPr>
                <w:sz w:val="22"/>
                <w:lang w:val="en-US"/>
              </w:rPr>
              <w:t>Next-Business-Day Hardware Replacement Service (RMA) for BIG-IP</w:t>
            </w:r>
          </w:p>
        </w:tc>
        <w:tc>
          <w:tcPr>
            <w:tcW w:w="1559" w:type="dxa"/>
          </w:tcPr>
          <w:p w:rsidR="00CB5B32" w:rsidRPr="00BC491A" w:rsidRDefault="00CB5B32" w:rsidP="00CB5B32">
            <w:pPr>
              <w:spacing w:line="276" w:lineRule="auto"/>
              <w:rPr>
                <w:sz w:val="22"/>
              </w:rPr>
            </w:pPr>
            <w:r w:rsidRPr="00BC491A">
              <w:rPr>
                <w:sz w:val="22"/>
              </w:rPr>
              <w:t>f5-qltf-kvtr</w:t>
            </w:r>
          </w:p>
        </w:tc>
        <w:tc>
          <w:tcPr>
            <w:tcW w:w="876" w:type="dxa"/>
          </w:tcPr>
          <w:p w:rsidR="00CB5B32" w:rsidRPr="00BC491A" w:rsidRDefault="00CB5B32" w:rsidP="00CB5B32">
            <w:pPr>
              <w:spacing w:line="276" w:lineRule="auto"/>
              <w:rPr>
                <w:sz w:val="22"/>
                <w:lang w:val="en-US"/>
              </w:rPr>
            </w:pPr>
            <w:proofErr w:type="spellStart"/>
            <w:proofErr w:type="gramStart"/>
            <w:r w:rsidRPr="00BC491A">
              <w:rPr>
                <w:sz w:val="22"/>
                <w:lang w:val="en-US"/>
              </w:rPr>
              <w:t>шт</w:t>
            </w:r>
            <w:proofErr w:type="spellEnd"/>
            <w:proofErr w:type="gramEnd"/>
            <w:r w:rsidRPr="00BC491A">
              <w:rPr>
                <w:sz w:val="22"/>
                <w:lang w:val="en-US"/>
              </w:rPr>
              <w:t>.</w:t>
            </w:r>
          </w:p>
        </w:tc>
        <w:tc>
          <w:tcPr>
            <w:tcW w:w="966" w:type="dxa"/>
          </w:tcPr>
          <w:p w:rsidR="00CB5B32" w:rsidRPr="00BC491A" w:rsidRDefault="00CB5B32" w:rsidP="00CB5B32">
            <w:pPr>
              <w:spacing w:line="276" w:lineRule="auto"/>
              <w:rPr>
                <w:sz w:val="22"/>
              </w:rPr>
            </w:pPr>
            <w:r w:rsidRPr="00BC491A">
              <w:rPr>
                <w:sz w:val="22"/>
              </w:rPr>
              <w:t>1</w:t>
            </w:r>
          </w:p>
        </w:tc>
      </w:tr>
    </w:tbl>
    <w:p w:rsidR="00CB5B32" w:rsidRPr="008E51F1" w:rsidRDefault="00CB5B32" w:rsidP="00CB5B32">
      <w:pPr>
        <w:spacing w:line="276" w:lineRule="auto"/>
        <w:rPr>
          <w:lang w:val="en-US"/>
        </w:rPr>
      </w:pPr>
    </w:p>
    <w:p w:rsidR="00CB5B32" w:rsidRPr="008E51F1" w:rsidRDefault="00CB5B32" w:rsidP="00CB5B32">
      <w:pPr>
        <w:spacing w:line="276" w:lineRule="auto"/>
        <w:rPr>
          <w:lang w:val="en-US"/>
        </w:rPr>
      </w:pPr>
    </w:p>
    <w:p w:rsidR="00CB5B32" w:rsidRPr="008E51F1" w:rsidRDefault="00CB5B32" w:rsidP="00CB5B32">
      <w:pPr>
        <w:spacing w:line="276" w:lineRule="auto"/>
        <w:rPr>
          <w:b/>
        </w:rPr>
      </w:pPr>
      <w:r w:rsidRPr="008E51F1">
        <w:rPr>
          <w:b/>
          <w:u w:val="single"/>
        </w:rPr>
        <w:t>ТРЕБОВАНИЯ К ПРЕДОСТАВЛЕНИЮ УСЛУГ</w:t>
      </w:r>
    </w:p>
    <w:p w:rsidR="00CB5B32" w:rsidRPr="008E51F1" w:rsidRDefault="00CB5B32" w:rsidP="00CB5B32">
      <w:pPr>
        <w:spacing w:before="120" w:line="276" w:lineRule="auto"/>
        <w:jc w:val="both"/>
        <w:rPr>
          <w:lang w:eastAsia="en-US"/>
        </w:rPr>
      </w:pPr>
      <w:r w:rsidRPr="008E51F1">
        <w:rPr>
          <w:lang w:eastAsia="en-US"/>
        </w:rPr>
        <w:t xml:space="preserve">Исполнитель должен обеспечить техническую поддержку существующего у Заказчика </w:t>
      </w:r>
      <w:proofErr w:type="spellStart"/>
      <w:r w:rsidRPr="008E51F1">
        <w:rPr>
          <w:lang w:eastAsia="en-US"/>
        </w:rPr>
        <w:t>программно</w:t>
      </w:r>
      <w:proofErr w:type="spellEnd"/>
      <w:r w:rsidRPr="008E51F1">
        <w:rPr>
          <w:lang w:eastAsia="en-US"/>
        </w:rPr>
        <w:t xml:space="preserve"> – аппаратного комплекса </w:t>
      </w:r>
      <w:r w:rsidRPr="00307DB8">
        <w:t>F5 BIG-LTM-2000S</w:t>
      </w:r>
      <w:r w:rsidRPr="008E51F1">
        <w:rPr>
          <w:lang w:eastAsia="en-US"/>
        </w:rPr>
        <w:t xml:space="preserve"> (далее Решение).</w:t>
      </w:r>
    </w:p>
    <w:p w:rsidR="00CB5B32" w:rsidRPr="008E51F1" w:rsidRDefault="00CB5B32" w:rsidP="00CB5B32">
      <w:pPr>
        <w:spacing w:before="120" w:line="276" w:lineRule="auto"/>
        <w:jc w:val="both"/>
      </w:pPr>
      <w:r w:rsidRPr="008E51F1">
        <w:t xml:space="preserve">Техническая поддержка должна обеспечивать выявление причин инцидентов и предоставление решения для возврата Решения в состояние штатного функционирования (рабочее состояние). Под инцидентом понимается любое событие, не являющееся частью штатного функционирования ИТ-сервиса, которое приводит или может привести к сбою в предоставлении или к понижению качества этого ИТ-сервиса. </w:t>
      </w:r>
    </w:p>
    <w:p w:rsidR="00CB5B32" w:rsidRPr="008E51F1" w:rsidRDefault="00CB5B32" w:rsidP="00CB5B32">
      <w:pPr>
        <w:spacing w:before="120" w:line="276" w:lineRule="auto"/>
        <w:jc w:val="both"/>
      </w:pPr>
      <w:r w:rsidRPr="008E51F1">
        <w:t xml:space="preserve">Результатом услуг является предоставленное Заказчику временное или постоянное решение проблемы, в рамках условий, установленных в Таблице </w:t>
      </w:r>
      <w:r>
        <w:t>3</w:t>
      </w:r>
      <w:r w:rsidRPr="008E51F1">
        <w:t>. Если запрос Заказчика классифицирован как запрос на консультирование, то Исполнитель предоставляет письменный ответ на запрос в течение 3-х рабочих дней.</w:t>
      </w:r>
    </w:p>
    <w:p w:rsidR="00CB5B32" w:rsidRPr="008E51F1" w:rsidRDefault="00CB5B32" w:rsidP="00CB5B32">
      <w:pPr>
        <w:spacing w:before="120" w:line="276" w:lineRule="auto"/>
        <w:jc w:val="both"/>
      </w:pPr>
      <w:r w:rsidRPr="008E51F1">
        <w:t>Исполнитель должен иметь представительство в России, обеспечивающее техническую поддержку компонентов системы по телефону и электронной почте в режиме 8*5 на русском языке. Все запросы должны фиксироваться сотрудниками Исполнителя, о чем Заказчик должен получать уведомление по телефону или по электронной почте. Ограничений на территорию предоставления услуг нет. При необходимости, Исполнитель обеспечивает наличие специалиста службы технической поддержки на площадке ПАО «Башинформсвязь».</w:t>
      </w:r>
    </w:p>
    <w:p w:rsidR="00CB5B32" w:rsidRPr="008E51F1" w:rsidRDefault="00CB5B32" w:rsidP="00CB5B32">
      <w:pPr>
        <w:spacing w:line="276" w:lineRule="auto"/>
        <w:jc w:val="both"/>
      </w:pPr>
    </w:p>
    <w:p w:rsidR="00CB5B32" w:rsidRPr="008E51F1" w:rsidRDefault="00CB5B32" w:rsidP="00CB5B32">
      <w:pPr>
        <w:spacing w:line="276" w:lineRule="auto"/>
        <w:jc w:val="both"/>
      </w:pPr>
      <w:r w:rsidRPr="008E51F1">
        <w:t>Услуги должны включать в себя следующие действия в отношении инцидента:</w:t>
      </w:r>
    </w:p>
    <w:p w:rsidR="00CB5B32" w:rsidRPr="008E51F1" w:rsidRDefault="00CB5B32" w:rsidP="00CB5B32">
      <w:pPr>
        <w:spacing w:line="276" w:lineRule="auto"/>
        <w:jc w:val="both"/>
      </w:pPr>
      <w:r w:rsidRPr="008E51F1">
        <w:t xml:space="preserve">Регистрация – прием Исполнителем запроса от Заказчика. </w:t>
      </w:r>
    </w:p>
    <w:p w:rsidR="00CB5B32" w:rsidRDefault="00CB5B32" w:rsidP="00CB5B32">
      <w:pPr>
        <w:pStyle w:val="a4"/>
        <w:numPr>
          <w:ilvl w:val="0"/>
          <w:numId w:val="16"/>
        </w:numPr>
        <w:spacing w:line="276" w:lineRule="auto"/>
        <w:jc w:val="both"/>
      </w:pPr>
      <w:r w:rsidRPr="008E51F1">
        <w:lastRenderedPageBreak/>
        <w:t xml:space="preserve">Классификация – определение и согласование с Заказчиком вида запроса (ошибка, сбой, запрос на консультирование) </w:t>
      </w:r>
      <w:proofErr w:type="gramStart"/>
      <w:r w:rsidRPr="008E51F1">
        <w:t>и</w:t>
      </w:r>
      <w:proofErr w:type="gramEnd"/>
      <w:r w:rsidRPr="008E51F1">
        <w:t xml:space="preserve"> если запрос определен как ошибка или сбой - приоритетности (критичности) проблемы согласно Таблице 2.</w:t>
      </w:r>
    </w:p>
    <w:p w:rsidR="00CB5B32" w:rsidRPr="008E51F1" w:rsidRDefault="00CB5B32" w:rsidP="00CB5B32">
      <w:pPr>
        <w:pStyle w:val="a4"/>
        <w:numPr>
          <w:ilvl w:val="0"/>
          <w:numId w:val="16"/>
        </w:numPr>
        <w:spacing w:line="276" w:lineRule="auto"/>
        <w:jc w:val="both"/>
      </w:pPr>
      <w:r w:rsidRPr="008E51F1">
        <w:t>Диагностика – установление Исполнителем причины возникновения проблемы, для последующей разработки временного или постоянного решения.</w:t>
      </w:r>
    </w:p>
    <w:p w:rsidR="00CB5B32" w:rsidRPr="008E51F1" w:rsidRDefault="00CB5B32" w:rsidP="00CB5B32">
      <w:pPr>
        <w:pStyle w:val="a4"/>
        <w:numPr>
          <w:ilvl w:val="0"/>
          <w:numId w:val="16"/>
        </w:numPr>
        <w:spacing w:line="276" w:lineRule="auto"/>
        <w:jc w:val="both"/>
      </w:pPr>
      <w:r w:rsidRPr="008E51F1">
        <w:t>Предоставление решения – предоставление Исполнителем решения проблемы.</w:t>
      </w:r>
    </w:p>
    <w:p w:rsidR="00CB5B32" w:rsidRPr="008E51F1" w:rsidRDefault="00CB5B32" w:rsidP="00CB5B32">
      <w:pPr>
        <w:spacing w:line="276" w:lineRule="auto"/>
        <w:jc w:val="both"/>
      </w:pPr>
    </w:p>
    <w:p w:rsidR="00CB5B32" w:rsidRDefault="00CB5B32" w:rsidP="00CB5B32">
      <w:pPr>
        <w:spacing w:line="276" w:lineRule="auto"/>
        <w:jc w:val="both"/>
      </w:pPr>
      <w:r w:rsidRPr="008E51F1">
        <w:t>В Таблице 2 приведены уровни приоритетности проблем. Приоритетность проблемы устанавливается на этапе классификации по взаимной договоренности сторон в соответствии с определениями, приведенными в Таблице 2.</w:t>
      </w:r>
    </w:p>
    <w:p w:rsidR="00CB5B32" w:rsidRDefault="00CB5B32" w:rsidP="00CB5B32">
      <w:pPr>
        <w:spacing w:line="276" w:lineRule="auto"/>
        <w:jc w:val="both"/>
      </w:pPr>
    </w:p>
    <w:p w:rsidR="00CB5B32" w:rsidRPr="00BC491A" w:rsidRDefault="00CB5B32" w:rsidP="00CB5B32">
      <w:pPr>
        <w:spacing w:line="276" w:lineRule="auto"/>
        <w:jc w:val="both"/>
        <w:rPr>
          <w:noProof/>
        </w:rPr>
      </w:pPr>
      <w:proofErr w:type="gramStart"/>
      <w:r w:rsidRPr="00BC491A">
        <w:t>Таблица  2</w:t>
      </w:r>
      <w:proofErr w:type="gramEnd"/>
      <w:r w:rsidRPr="00BC491A">
        <w:t xml:space="preserve">. </w:t>
      </w:r>
      <w:r w:rsidRPr="00BC491A">
        <w:rPr>
          <w:noProof/>
        </w:rPr>
        <w:t xml:space="preserve"> Уровни приоритетности (критичности) проблем</w:t>
      </w:r>
    </w:p>
    <w:tbl>
      <w:tblPr>
        <w:tblStyle w:val="ac"/>
        <w:tblW w:w="9634" w:type="dxa"/>
        <w:tblLayout w:type="fixed"/>
        <w:tblLook w:val="04A0" w:firstRow="1" w:lastRow="0" w:firstColumn="1" w:lastColumn="0" w:noHBand="0" w:noVBand="1"/>
      </w:tblPr>
      <w:tblGrid>
        <w:gridCol w:w="2830"/>
        <w:gridCol w:w="6804"/>
      </w:tblGrid>
      <w:tr w:rsidR="00CB5B32" w:rsidRPr="00BC491A" w:rsidTr="00CB5B32">
        <w:tc>
          <w:tcPr>
            <w:tcW w:w="2830" w:type="dxa"/>
          </w:tcPr>
          <w:p w:rsidR="00CB5B32" w:rsidRPr="00BC491A" w:rsidRDefault="00CB5B32" w:rsidP="00CB5B32">
            <w:pPr>
              <w:spacing w:line="276" w:lineRule="auto"/>
              <w:rPr>
                <w:b/>
                <w:sz w:val="22"/>
                <w:szCs w:val="22"/>
              </w:rPr>
            </w:pPr>
            <w:r w:rsidRPr="00BC491A">
              <w:rPr>
                <w:b/>
                <w:sz w:val="22"/>
                <w:szCs w:val="22"/>
              </w:rPr>
              <w:t>Уровень критичности</w:t>
            </w:r>
          </w:p>
        </w:tc>
        <w:tc>
          <w:tcPr>
            <w:tcW w:w="6804" w:type="dxa"/>
          </w:tcPr>
          <w:p w:rsidR="00CB5B32" w:rsidRPr="00BC491A" w:rsidRDefault="00CB5B32" w:rsidP="00CB5B32">
            <w:pPr>
              <w:spacing w:line="276" w:lineRule="auto"/>
              <w:rPr>
                <w:b/>
                <w:sz w:val="22"/>
                <w:szCs w:val="22"/>
              </w:rPr>
            </w:pPr>
            <w:r w:rsidRPr="00BC491A">
              <w:rPr>
                <w:b/>
                <w:sz w:val="22"/>
                <w:szCs w:val="22"/>
              </w:rPr>
              <w:t>Определение уровня критичности запроса на Техническую поддержку</w:t>
            </w:r>
          </w:p>
        </w:tc>
      </w:tr>
      <w:tr w:rsidR="00CB5B32" w:rsidRPr="00BC491A" w:rsidTr="00CB5B32">
        <w:tc>
          <w:tcPr>
            <w:tcW w:w="2830" w:type="dxa"/>
          </w:tcPr>
          <w:p w:rsidR="00CB5B32" w:rsidRPr="00BC491A" w:rsidRDefault="00CB5B32" w:rsidP="00CB5B32">
            <w:pPr>
              <w:spacing w:line="276" w:lineRule="auto"/>
              <w:rPr>
                <w:sz w:val="22"/>
                <w:szCs w:val="22"/>
              </w:rPr>
            </w:pPr>
            <w:r w:rsidRPr="00BC491A">
              <w:rPr>
                <w:sz w:val="22"/>
                <w:szCs w:val="22"/>
              </w:rPr>
              <w:t>Уровень критичности 1</w:t>
            </w:r>
          </w:p>
          <w:p w:rsidR="00CB5B32" w:rsidRPr="00BC491A" w:rsidRDefault="00CB5B32" w:rsidP="00CB5B32">
            <w:pPr>
              <w:spacing w:line="276" w:lineRule="auto"/>
              <w:rPr>
                <w:sz w:val="22"/>
                <w:szCs w:val="22"/>
              </w:rPr>
            </w:pPr>
            <w:r w:rsidRPr="00BC491A">
              <w:rPr>
                <w:sz w:val="22"/>
                <w:szCs w:val="22"/>
              </w:rPr>
              <w:t>«Критичный»</w:t>
            </w:r>
          </w:p>
        </w:tc>
        <w:tc>
          <w:tcPr>
            <w:tcW w:w="6804" w:type="dxa"/>
          </w:tcPr>
          <w:p w:rsidR="00CB5B32" w:rsidRPr="00BC491A" w:rsidRDefault="00CB5B32" w:rsidP="00CB5B32">
            <w:pPr>
              <w:spacing w:line="276" w:lineRule="auto"/>
              <w:rPr>
                <w:sz w:val="22"/>
                <w:szCs w:val="22"/>
              </w:rPr>
            </w:pPr>
            <w:r w:rsidRPr="00BC491A">
              <w:rPr>
                <w:sz w:val="22"/>
                <w:szCs w:val="22"/>
              </w:rPr>
              <w:t>Оборудование не работоспособно</w:t>
            </w:r>
          </w:p>
          <w:p w:rsidR="00CB5B32" w:rsidRPr="00BC491A" w:rsidRDefault="00CB5B32" w:rsidP="00CB5B32">
            <w:pPr>
              <w:spacing w:line="276" w:lineRule="auto"/>
              <w:rPr>
                <w:sz w:val="22"/>
                <w:szCs w:val="22"/>
              </w:rPr>
            </w:pPr>
            <w:r w:rsidRPr="00BC491A">
              <w:rPr>
                <w:sz w:val="22"/>
                <w:szCs w:val="22"/>
              </w:rPr>
              <w:t>Проблемы, серьезно влияющие на предоставляемые абонентам сервисы, тарификацию и характеристики техобслуживания, и требующие исправления вне зависимости от времени суток или дня недели. Ими являются, но не ограничиваются:</w:t>
            </w:r>
          </w:p>
          <w:p w:rsidR="00CB5B32" w:rsidRPr="00BC491A" w:rsidRDefault="00CB5B32" w:rsidP="00CB5B32">
            <w:pPr>
              <w:pStyle w:val="a4"/>
              <w:numPr>
                <w:ilvl w:val="0"/>
                <w:numId w:val="17"/>
              </w:numPr>
              <w:spacing w:line="276" w:lineRule="auto"/>
              <w:rPr>
                <w:sz w:val="22"/>
                <w:szCs w:val="22"/>
              </w:rPr>
            </w:pPr>
            <w:r w:rsidRPr="00BC491A">
              <w:rPr>
                <w:sz w:val="22"/>
                <w:szCs w:val="22"/>
              </w:rPr>
              <w:t>Прекращение входящей и/или исходящей связи;</w:t>
            </w:r>
          </w:p>
          <w:p w:rsidR="00CB5B32" w:rsidRPr="00BC491A" w:rsidRDefault="00CB5B32" w:rsidP="00CB5B32">
            <w:pPr>
              <w:pStyle w:val="a4"/>
              <w:numPr>
                <w:ilvl w:val="0"/>
                <w:numId w:val="17"/>
              </w:numPr>
              <w:spacing w:line="276" w:lineRule="auto"/>
              <w:rPr>
                <w:sz w:val="22"/>
                <w:szCs w:val="22"/>
              </w:rPr>
            </w:pPr>
            <w:r w:rsidRPr="00BC491A">
              <w:rPr>
                <w:sz w:val="22"/>
                <w:szCs w:val="22"/>
              </w:rPr>
              <w:t>Снижение пропускной способности узла сети более чем на 40% от нормальной пропускной способности системы/узла сети по трафику;</w:t>
            </w:r>
          </w:p>
          <w:p w:rsidR="00CB5B32" w:rsidRPr="00BC491A" w:rsidRDefault="00CB5B32" w:rsidP="00CB5B32">
            <w:pPr>
              <w:pStyle w:val="a4"/>
              <w:numPr>
                <w:ilvl w:val="0"/>
                <w:numId w:val="17"/>
              </w:numPr>
              <w:spacing w:line="276" w:lineRule="auto"/>
              <w:rPr>
                <w:sz w:val="22"/>
                <w:szCs w:val="22"/>
              </w:rPr>
            </w:pPr>
            <w:r w:rsidRPr="00BC491A">
              <w:rPr>
                <w:sz w:val="22"/>
                <w:szCs w:val="22"/>
              </w:rPr>
              <w:t>Полная потеря функциональности узла сети;</w:t>
            </w:r>
          </w:p>
          <w:p w:rsidR="00CB5B32" w:rsidRPr="00BC491A" w:rsidRDefault="00CB5B32" w:rsidP="00CB5B32">
            <w:pPr>
              <w:pStyle w:val="a4"/>
              <w:numPr>
                <w:ilvl w:val="0"/>
                <w:numId w:val="17"/>
              </w:numPr>
              <w:spacing w:line="276" w:lineRule="auto"/>
              <w:rPr>
                <w:sz w:val="22"/>
                <w:szCs w:val="22"/>
              </w:rPr>
            </w:pPr>
            <w:r w:rsidRPr="00BC491A">
              <w:rPr>
                <w:sz w:val="22"/>
                <w:szCs w:val="22"/>
              </w:rPr>
              <w:t>Циклические рестарты/</w:t>
            </w:r>
            <w:proofErr w:type="gramStart"/>
            <w:r w:rsidRPr="00BC491A">
              <w:rPr>
                <w:sz w:val="22"/>
                <w:szCs w:val="22"/>
              </w:rPr>
              <w:t>перезагрузки  узла</w:t>
            </w:r>
            <w:proofErr w:type="gramEnd"/>
            <w:r w:rsidRPr="00BC491A">
              <w:rPr>
                <w:sz w:val="22"/>
                <w:szCs w:val="22"/>
              </w:rPr>
              <w:t xml:space="preserve"> сети;</w:t>
            </w:r>
          </w:p>
          <w:p w:rsidR="00CB5B32" w:rsidRPr="00BC491A" w:rsidRDefault="00CB5B32" w:rsidP="00CB5B32">
            <w:pPr>
              <w:pStyle w:val="a4"/>
              <w:numPr>
                <w:ilvl w:val="0"/>
                <w:numId w:val="17"/>
              </w:numPr>
              <w:spacing w:line="276" w:lineRule="auto"/>
              <w:rPr>
                <w:sz w:val="22"/>
                <w:szCs w:val="22"/>
              </w:rPr>
            </w:pPr>
            <w:r w:rsidRPr="00BC491A">
              <w:rPr>
                <w:sz w:val="22"/>
                <w:szCs w:val="22"/>
              </w:rPr>
              <w:t>Невозможность возврата на предыдущую версию ПО;</w:t>
            </w:r>
          </w:p>
          <w:p w:rsidR="00CB5B32" w:rsidRPr="00BC491A" w:rsidRDefault="00CB5B32" w:rsidP="00CB5B32">
            <w:pPr>
              <w:pStyle w:val="a4"/>
              <w:numPr>
                <w:ilvl w:val="0"/>
                <w:numId w:val="17"/>
              </w:numPr>
              <w:spacing w:line="276" w:lineRule="auto"/>
              <w:rPr>
                <w:sz w:val="22"/>
                <w:szCs w:val="22"/>
              </w:rPr>
            </w:pPr>
            <w:r w:rsidRPr="00BC491A">
              <w:rPr>
                <w:sz w:val="22"/>
                <w:szCs w:val="22"/>
              </w:rPr>
              <w:t>Полная потеря управления элементом сети и/или основными функциями системы;</w:t>
            </w:r>
          </w:p>
          <w:p w:rsidR="00CB5B32" w:rsidRPr="00BC491A" w:rsidRDefault="00CB5B32" w:rsidP="00CB5B32">
            <w:pPr>
              <w:pStyle w:val="a4"/>
              <w:numPr>
                <w:ilvl w:val="0"/>
                <w:numId w:val="17"/>
              </w:numPr>
              <w:spacing w:line="276" w:lineRule="auto"/>
              <w:rPr>
                <w:sz w:val="22"/>
                <w:szCs w:val="22"/>
              </w:rPr>
            </w:pPr>
            <w:r w:rsidRPr="00BC491A">
              <w:rPr>
                <w:sz w:val="22"/>
                <w:szCs w:val="22"/>
              </w:rPr>
              <w:t xml:space="preserve">Полное отсутствие возможности мониторинга или сбора </w:t>
            </w:r>
            <w:proofErr w:type="gramStart"/>
            <w:r w:rsidRPr="00BC491A">
              <w:rPr>
                <w:sz w:val="22"/>
                <w:szCs w:val="22"/>
              </w:rPr>
              <w:t>аварий</w:t>
            </w:r>
            <w:proofErr w:type="gramEnd"/>
            <w:r w:rsidRPr="00BC491A">
              <w:rPr>
                <w:sz w:val="22"/>
                <w:szCs w:val="22"/>
              </w:rPr>
              <w:t xml:space="preserve"> или статистики от систем и/или сетевых элементов;</w:t>
            </w:r>
          </w:p>
          <w:p w:rsidR="00CB5B32" w:rsidRPr="00BC491A" w:rsidRDefault="00CB5B32" w:rsidP="00CB5B32">
            <w:pPr>
              <w:pStyle w:val="a4"/>
              <w:numPr>
                <w:ilvl w:val="0"/>
                <w:numId w:val="17"/>
              </w:numPr>
              <w:spacing w:line="276" w:lineRule="auto"/>
              <w:rPr>
                <w:sz w:val="22"/>
                <w:szCs w:val="22"/>
              </w:rPr>
            </w:pPr>
            <w:r w:rsidRPr="00BC491A">
              <w:rPr>
                <w:sz w:val="22"/>
                <w:szCs w:val="22"/>
              </w:rPr>
              <w:t>Значительная потеря выручки Заказчика по причине неработоспособности оборудования</w:t>
            </w:r>
          </w:p>
        </w:tc>
      </w:tr>
      <w:tr w:rsidR="00CB5B32" w:rsidRPr="00BC491A" w:rsidTr="00CB5B32">
        <w:tc>
          <w:tcPr>
            <w:tcW w:w="2830" w:type="dxa"/>
          </w:tcPr>
          <w:p w:rsidR="00CB5B32" w:rsidRPr="00BC491A" w:rsidRDefault="00CB5B32" w:rsidP="00CB5B32">
            <w:pPr>
              <w:spacing w:line="276" w:lineRule="auto"/>
              <w:rPr>
                <w:sz w:val="22"/>
                <w:szCs w:val="22"/>
              </w:rPr>
            </w:pPr>
            <w:r w:rsidRPr="00BC491A">
              <w:rPr>
                <w:sz w:val="22"/>
                <w:szCs w:val="22"/>
              </w:rPr>
              <w:t>Уровень критичности 2</w:t>
            </w:r>
          </w:p>
          <w:p w:rsidR="00CB5B32" w:rsidRPr="00BC491A" w:rsidRDefault="00CB5B32" w:rsidP="00CB5B32">
            <w:pPr>
              <w:spacing w:line="276" w:lineRule="auto"/>
              <w:rPr>
                <w:sz w:val="22"/>
                <w:szCs w:val="22"/>
              </w:rPr>
            </w:pPr>
            <w:r w:rsidRPr="00BC491A">
              <w:rPr>
                <w:sz w:val="22"/>
                <w:szCs w:val="22"/>
              </w:rPr>
              <w:t>«Высокий»</w:t>
            </w:r>
          </w:p>
        </w:tc>
        <w:tc>
          <w:tcPr>
            <w:tcW w:w="6804" w:type="dxa"/>
          </w:tcPr>
          <w:p w:rsidR="00CB5B32" w:rsidRPr="00BC491A" w:rsidRDefault="00CB5B32" w:rsidP="00CB5B32">
            <w:pPr>
              <w:spacing w:line="276" w:lineRule="auto"/>
              <w:rPr>
                <w:sz w:val="22"/>
                <w:szCs w:val="22"/>
              </w:rPr>
            </w:pPr>
            <w:r w:rsidRPr="00BC491A">
              <w:rPr>
                <w:sz w:val="22"/>
                <w:szCs w:val="22"/>
              </w:rPr>
              <w:t>Оборудование частично неработоспособно</w:t>
            </w:r>
          </w:p>
          <w:p w:rsidR="00CB5B32" w:rsidRPr="00BC491A" w:rsidRDefault="00CB5B32" w:rsidP="00CB5B32">
            <w:pPr>
              <w:spacing w:line="276" w:lineRule="auto"/>
              <w:rPr>
                <w:sz w:val="22"/>
                <w:szCs w:val="22"/>
              </w:rPr>
            </w:pPr>
            <w:r w:rsidRPr="00BC491A">
              <w:rPr>
                <w:sz w:val="22"/>
                <w:szCs w:val="22"/>
              </w:rPr>
              <w:t>Проблемы, оказывающие серьезное влияние на работу, техобслуживание и администрирование сетевых элементов и проблемы, требующие непосредственного внимания. Степень экстренности ниже, чем в критических ситуациях, в силу меньшей угрозы. Ими являются, но не ограничиваются:</w:t>
            </w:r>
          </w:p>
          <w:p w:rsidR="00CB5B32" w:rsidRPr="00BC491A" w:rsidRDefault="00CB5B32" w:rsidP="00CB5B32">
            <w:pPr>
              <w:pStyle w:val="a4"/>
              <w:numPr>
                <w:ilvl w:val="0"/>
                <w:numId w:val="18"/>
              </w:numPr>
              <w:spacing w:line="276" w:lineRule="auto"/>
              <w:rPr>
                <w:sz w:val="22"/>
                <w:szCs w:val="22"/>
              </w:rPr>
            </w:pPr>
            <w:r w:rsidRPr="00BC491A">
              <w:rPr>
                <w:sz w:val="22"/>
                <w:szCs w:val="22"/>
              </w:rPr>
              <w:t xml:space="preserve">Потеря работоспособности, сравнимая с общей </w:t>
            </w:r>
            <w:proofErr w:type="gramStart"/>
            <w:r w:rsidRPr="00BC491A">
              <w:rPr>
                <w:sz w:val="22"/>
                <w:szCs w:val="22"/>
              </w:rPr>
              <w:t>потерей  способности</w:t>
            </w:r>
            <w:proofErr w:type="gramEnd"/>
            <w:r w:rsidRPr="00BC491A">
              <w:rPr>
                <w:sz w:val="22"/>
                <w:szCs w:val="22"/>
              </w:rPr>
              <w:t xml:space="preserve"> эффективной работы системы и/или сетевого элемента;</w:t>
            </w:r>
          </w:p>
          <w:p w:rsidR="00CB5B32" w:rsidRPr="00BC491A" w:rsidRDefault="00CB5B32" w:rsidP="00CB5B32">
            <w:pPr>
              <w:pStyle w:val="a4"/>
              <w:numPr>
                <w:ilvl w:val="0"/>
                <w:numId w:val="18"/>
              </w:numPr>
              <w:spacing w:line="276" w:lineRule="auto"/>
              <w:rPr>
                <w:sz w:val="22"/>
                <w:szCs w:val="22"/>
              </w:rPr>
            </w:pPr>
            <w:r w:rsidRPr="00BC491A">
              <w:rPr>
                <w:sz w:val="22"/>
                <w:szCs w:val="22"/>
              </w:rPr>
              <w:t>Сокращение пропускной способности или способности обработки трафика такое, что ожидаемые нагрузки не могут быть обработаны;</w:t>
            </w:r>
          </w:p>
          <w:p w:rsidR="00CB5B32" w:rsidRPr="00BC491A" w:rsidRDefault="00CB5B32" w:rsidP="00CB5B32">
            <w:pPr>
              <w:pStyle w:val="a4"/>
              <w:numPr>
                <w:ilvl w:val="0"/>
                <w:numId w:val="18"/>
              </w:numPr>
              <w:spacing w:line="276" w:lineRule="auto"/>
              <w:rPr>
                <w:sz w:val="22"/>
                <w:szCs w:val="22"/>
              </w:rPr>
            </w:pPr>
            <w:r w:rsidRPr="00BC491A">
              <w:rPr>
                <w:sz w:val="22"/>
                <w:szCs w:val="22"/>
              </w:rPr>
              <w:t>Оборудование требует периодической перезагрузки для обеспечения работоспособности с частотой менее 1 раза в 12 часов;</w:t>
            </w:r>
          </w:p>
          <w:p w:rsidR="00CB5B32" w:rsidRPr="00BC491A" w:rsidRDefault="00CB5B32" w:rsidP="00CB5B32">
            <w:pPr>
              <w:pStyle w:val="a4"/>
              <w:numPr>
                <w:ilvl w:val="0"/>
                <w:numId w:val="18"/>
              </w:numPr>
              <w:spacing w:line="276" w:lineRule="auto"/>
              <w:rPr>
                <w:sz w:val="22"/>
                <w:szCs w:val="22"/>
              </w:rPr>
            </w:pPr>
            <w:r w:rsidRPr="00BC491A">
              <w:rPr>
                <w:sz w:val="22"/>
                <w:szCs w:val="22"/>
              </w:rPr>
              <w:t>Необходимость постоянного присутствия специалиста для поддержания работоспособности оборудования;</w:t>
            </w:r>
          </w:p>
          <w:p w:rsidR="00CB5B32" w:rsidRPr="00BC491A" w:rsidRDefault="00CB5B32" w:rsidP="00CB5B32">
            <w:pPr>
              <w:pStyle w:val="a4"/>
              <w:numPr>
                <w:ilvl w:val="0"/>
                <w:numId w:val="18"/>
              </w:numPr>
              <w:spacing w:line="276" w:lineRule="auto"/>
              <w:rPr>
                <w:sz w:val="22"/>
                <w:szCs w:val="22"/>
              </w:rPr>
            </w:pPr>
            <w:r w:rsidRPr="00BC491A">
              <w:rPr>
                <w:sz w:val="22"/>
                <w:szCs w:val="22"/>
              </w:rPr>
              <w:lastRenderedPageBreak/>
              <w:t xml:space="preserve">Полная неработоспособность отдельных функций системы по генерации отчетов, аварий, статистики или возможности проводить </w:t>
            </w:r>
            <w:proofErr w:type="gramStart"/>
            <w:r w:rsidRPr="00BC491A">
              <w:rPr>
                <w:sz w:val="22"/>
                <w:szCs w:val="22"/>
              </w:rPr>
              <w:t>диагностику  сетевого</w:t>
            </w:r>
            <w:proofErr w:type="gramEnd"/>
            <w:r w:rsidRPr="00BC491A">
              <w:rPr>
                <w:sz w:val="22"/>
                <w:szCs w:val="22"/>
              </w:rPr>
              <w:t xml:space="preserve"> элемента; </w:t>
            </w:r>
          </w:p>
          <w:p w:rsidR="00CB5B32" w:rsidRPr="00BC491A" w:rsidRDefault="00CB5B32" w:rsidP="00CB5B32">
            <w:pPr>
              <w:pStyle w:val="a4"/>
              <w:numPr>
                <w:ilvl w:val="0"/>
                <w:numId w:val="18"/>
              </w:numPr>
              <w:spacing w:line="276" w:lineRule="auto"/>
              <w:rPr>
                <w:sz w:val="22"/>
                <w:szCs w:val="22"/>
              </w:rPr>
            </w:pPr>
            <w:r w:rsidRPr="00BC491A">
              <w:rPr>
                <w:sz w:val="22"/>
                <w:szCs w:val="22"/>
              </w:rPr>
              <w:t xml:space="preserve">Сбои </w:t>
            </w:r>
            <w:proofErr w:type="spellStart"/>
            <w:r w:rsidRPr="00BC491A">
              <w:rPr>
                <w:sz w:val="22"/>
                <w:szCs w:val="22"/>
              </w:rPr>
              <w:t>нерезервируемой</w:t>
            </w:r>
            <w:proofErr w:type="spellEnd"/>
            <w:r w:rsidRPr="00BC491A">
              <w:rPr>
                <w:sz w:val="22"/>
                <w:szCs w:val="22"/>
              </w:rPr>
              <w:t xml:space="preserve"> части оборудования или наличие предпосылок для их появления;</w:t>
            </w:r>
          </w:p>
          <w:p w:rsidR="00CB5B32" w:rsidRPr="00BC491A" w:rsidRDefault="00CB5B32" w:rsidP="00CB5B32">
            <w:pPr>
              <w:pStyle w:val="a4"/>
              <w:numPr>
                <w:ilvl w:val="0"/>
                <w:numId w:val="18"/>
              </w:numPr>
              <w:spacing w:line="276" w:lineRule="auto"/>
              <w:rPr>
                <w:sz w:val="22"/>
                <w:szCs w:val="22"/>
              </w:rPr>
            </w:pPr>
            <w:r w:rsidRPr="00BC491A">
              <w:rPr>
                <w:sz w:val="22"/>
                <w:szCs w:val="22"/>
              </w:rPr>
              <w:t xml:space="preserve">Нарушения целостности данных или баз данных Системы или </w:t>
            </w:r>
            <w:proofErr w:type="spellStart"/>
            <w:r w:rsidRPr="00BC491A">
              <w:rPr>
                <w:sz w:val="22"/>
                <w:szCs w:val="22"/>
              </w:rPr>
              <w:t>биллинга</w:t>
            </w:r>
            <w:proofErr w:type="spellEnd"/>
            <w:r w:rsidRPr="00BC491A">
              <w:rPr>
                <w:sz w:val="22"/>
                <w:szCs w:val="22"/>
              </w:rPr>
              <w:t>; Проблемы с тарификацией услуг;</w:t>
            </w:r>
          </w:p>
          <w:p w:rsidR="00CB5B32" w:rsidRPr="00BC491A" w:rsidRDefault="00CB5B32" w:rsidP="00CB5B32">
            <w:pPr>
              <w:pStyle w:val="a4"/>
              <w:numPr>
                <w:ilvl w:val="0"/>
                <w:numId w:val="18"/>
              </w:numPr>
              <w:spacing w:line="276" w:lineRule="auto"/>
              <w:rPr>
                <w:sz w:val="22"/>
                <w:szCs w:val="22"/>
              </w:rPr>
            </w:pPr>
            <w:r w:rsidRPr="00BC491A">
              <w:rPr>
                <w:sz w:val="22"/>
                <w:szCs w:val="22"/>
              </w:rPr>
              <w:t>Нарушение функциональности управления оборудованием, нарушение функциональности мониторинга состояния оборудования, нарушение вопросов безопасности</w:t>
            </w:r>
          </w:p>
        </w:tc>
      </w:tr>
      <w:tr w:rsidR="00CB5B32" w:rsidRPr="00BC491A" w:rsidTr="00CB5B32">
        <w:tc>
          <w:tcPr>
            <w:tcW w:w="2830" w:type="dxa"/>
          </w:tcPr>
          <w:p w:rsidR="00CB5B32" w:rsidRPr="00BC491A" w:rsidRDefault="00CB5B32" w:rsidP="00CB5B32">
            <w:pPr>
              <w:spacing w:line="276" w:lineRule="auto"/>
              <w:rPr>
                <w:sz w:val="22"/>
                <w:szCs w:val="22"/>
              </w:rPr>
            </w:pPr>
            <w:r w:rsidRPr="00BC491A">
              <w:rPr>
                <w:sz w:val="22"/>
                <w:szCs w:val="22"/>
              </w:rPr>
              <w:lastRenderedPageBreak/>
              <w:t>Уровень критичности 3</w:t>
            </w:r>
          </w:p>
          <w:p w:rsidR="00CB5B32" w:rsidRPr="00BC491A" w:rsidRDefault="00CB5B32" w:rsidP="00CB5B32">
            <w:pPr>
              <w:spacing w:line="276" w:lineRule="auto"/>
              <w:rPr>
                <w:sz w:val="22"/>
                <w:szCs w:val="22"/>
              </w:rPr>
            </w:pPr>
            <w:r w:rsidRPr="00BC491A">
              <w:rPr>
                <w:sz w:val="22"/>
                <w:szCs w:val="22"/>
              </w:rPr>
              <w:t>«Средний»</w:t>
            </w:r>
          </w:p>
        </w:tc>
        <w:tc>
          <w:tcPr>
            <w:tcW w:w="6804" w:type="dxa"/>
          </w:tcPr>
          <w:p w:rsidR="00CB5B32" w:rsidRPr="00BC491A" w:rsidRDefault="00CB5B32" w:rsidP="00CB5B32">
            <w:pPr>
              <w:spacing w:line="276" w:lineRule="auto"/>
              <w:rPr>
                <w:sz w:val="22"/>
                <w:szCs w:val="22"/>
              </w:rPr>
            </w:pPr>
            <w:r w:rsidRPr="00BC491A">
              <w:rPr>
                <w:sz w:val="22"/>
                <w:szCs w:val="22"/>
              </w:rPr>
              <w:t>Нарушение функциональности оборудования без оказания влияния на предоставляемые сервисы</w:t>
            </w:r>
          </w:p>
          <w:p w:rsidR="00CB5B32" w:rsidRPr="00BC491A" w:rsidRDefault="00CB5B32" w:rsidP="00CB5B32">
            <w:pPr>
              <w:spacing w:line="276" w:lineRule="auto"/>
              <w:rPr>
                <w:sz w:val="22"/>
                <w:szCs w:val="22"/>
              </w:rPr>
            </w:pPr>
            <w:r w:rsidRPr="00BC491A">
              <w:rPr>
                <w:sz w:val="22"/>
                <w:szCs w:val="22"/>
              </w:rPr>
              <w:t>Проблемы, снижающие функциональность элемента сети или влияющие на услуги, предоставляемые абонентам. Ими являются, но не ограничиваются:</w:t>
            </w:r>
          </w:p>
          <w:p w:rsidR="00CB5B32" w:rsidRPr="00BC491A" w:rsidRDefault="00CB5B32" w:rsidP="00CB5B32">
            <w:pPr>
              <w:pStyle w:val="a4"/>
              <w:numPr>
                <w:ilvl w:val="0"/>
                <w:numId w:val="19"/>
              </w:numPr>
              <w:spacing w:line="276" w:lineRule="auto"/>
              <w:rPr>
                <w:sz w:val="22"/>
                <w:szCs w:val="22"/>
              </w:rPr>
            </w:pPr>
            <w:r w:rsidRPr="00BC491A">
              <w:rPr>
                <w:sz w:val="22"/>
                <w:szCs w:val="22"/>
              </w:rPr>
              <w:t>Кратковременные сбои в работе, эквивалентные сбоям систем или подсистем. Загрузка оборудования/процессов необоснованно высока; частичное нарушение функциональности управления оборудованием;</w:t>
            </w:r>
          </w:p>
          <w:p w:rsidR="00CB5B32" w:rsidRPr="00BC491A" w:rsidRDefault="00CB5B32" w:rsidP="00CB5B32">
            <w:pPr>
              <w:pStyle w:val="a4"/>
              <w:numPr>
                <w:ilvl w:val="0"/>
                <w:numId w:val="19"/>
              </w:numPr>
              <w:spacing w:line="276" w:lineRule="auto"/>
              <w:rPr>
                <w:sz w:val="22"/>
                <w:szCs w:val="22"/>
              </w:rPr>
            </w:pPr>
            <w:r w:rsidRPr="00BC491A">
              <w:rPr>
                <w:sz w:val="22"/>
                <w:szCs w:val="22"/>
              </w:rPr>
              <w:t>Повторяющееся ухудшение качества работы сетевых интерфейсов; Частичное нарушение функциональности мониторинга состояния оборудования;</w:t>
            </w:r>
          </w:p>
          <w:p w:rsidR="00CB5B32" w:rsidRPr="00BC491A" w:rsidRDefault="00CB5B32" w:rsidP="00CB5B32">
            <w:pPr>
              <w:pStyle w:val="a4"/>
              <w:numPr>
                <w:ilvl w:val="0"/>
                <w:numId w:val="19"/>
              </w:numPr>
              <w:spacing w:line="276" w:lineRule="auto"/>
              <w:rPr>
                <w:sz w:val="22"/>
                <w:szCs w:val="22"/>
              </w:rPr>
            </w:pPr>
            <w:r w:rsidRPr="00BC491A">
              <w:rPr>
                <w:sz w:val="22"/>
                <w:szCs w:val="22"/>
              </w:rPr>
              <w:t>Сбои на резервируемой части оборудования;</w:t>
            </w:r>
          </w:p>
          <w:p w:rsidR="00CB5B32" w:rsidRPr="00BC491A" w:rsidRDefault="00CB5B32" w:rsidP="00CB5B32">
            <w:pPr>
              <w:pStyle w:val="a4"/>
              <w:numPr>
                <w:ilvl w:val="0"/>
                <w:numId w:val="19"/>
              </w:numPr>
              <w:spacing w:line="276" w:lineRule="auto"/>
              <w:rPr>
                <w:sz w:val="22"/>
                <w:szCs w:val="22"/>
              </w:rPr>
            </w:pPr>
            <w:r w:rsidRPr="00BC491A">
              <w:rPr>
                <w:sz w:val="22"/>
                <w:szCs w:val="22"/>
              </w:rPr>
              <w:t>Ухудшение доступа для операций технического обслуживания и устранения неисправностей;</w:t>
            </w:r>
          </w:p>
          <w:p w:rsidR="00CB5B32" w:rsidRPr="00BC491A" w:rsidRDefault="00CB5B32" w:rsidP="00CB5B32">
            <w:pPr>
              <w:pStyle w:val="a4"/>
              <w:numPr>
                <w:ilvl w:val="0"/>
                <w:numId w:val="19"/>
              </w:numPr>
              <w:spacing w:line="276" w:lineRule="auto"/>
              <w:rPr>
                <w:sz w:val="22"/>
                <w:szCs w:val="22"/>
              </w:rPr>
            </w:pPr>
            <w:r w:rsidRPr="00BC491A">
              <w:rPr>
                <w:sz w:val="22"/>
                <w:szCs w:val="22"/>
              </w:rPr>
              <w:t>Ухудшение способности Системы предоставлять любое требуемое уведомление о критичной или значительной неисправности;</w:t>
            </w:r>
          </w:p>
          <w:p w:rsidR="00CB5B32" w:rsidRPr="00BC491A" w:rsidRDefault="00CB5B32" w:rsidP="00CB5B32">
            <w:pPr>
              <w:pStyle w:val="a4"/>
              <w:numPr>
                <w:ilvl w:val="0"/>
                <w:numId w:val="19"/>
              </w:numPr>
              <w:spacing w:line="276" w:lineRule="auto"/>
              <w:rPr>
                <w:sz w:val="22"/>
                <w:szCs w:val="22"/>
              </w:rPr>
            </w:pPr>
            <w:r w:rsidRPr="00BC491A">
              <w:rPr>
                <w:sz w:val="22"/>
                <w:szCs w:val="22"/>
              </w:rPr>
              <w:t xml:space="preserve">Уменьшение возможностей по измерению пропускной способности/трафика; </w:t>
            </w:r>
          </w:p>
          <w:p w:rsidR="00CB5B32" w:rsidRPr="00BC491A" w:rsidRDefault="00CB5B32" w:rsidP="00CB5B32">
            <w:pPr>
              <w:pStyle w:val="a4"/>
              <w:numPr>
                <w:ilvl w:val="0"/>
                <w:numId w:val="19"/>
              </w:numPr>
              <w:spacing w:line="276" w:lineRule="auto"/>
              <w:rPr>
                <w:sz w:val="22"/>
                <w:szCs w:val="22"/>
              </w:rPr>
            </w:pPr>
            <w:r w:rsidRPr="00BC491A">
              <w:rPr>
                <w:sz w:val="22"/>
                <w:szCs w:val="22"/>
              </w:rPr>
              <w:t>Нарушение функциональности предоставления основных статистических данных.</w:t>
            </w:r>
          </w:p>
        </w:tc>
      </w:tr>
      <w:tr w:rsidR="00CB5B32" w:rsidRPr="00BC491A" w:rsidTr="00CB5B32">
        <w:tc>
          <w:tcPr>
            <w:tcW w:w="2830" w:type="dxa"/>
          </w:tcPr>
          <w:p w:rsidR="00CB5B32" w:rsidRPr="00BC491A" w:rsidRDefault="00CB5B32" w:rsidP="00CB5B32">
            <w:pPr>
              <w:spacing w:line="276" w:lineRule="auto"/>
              <w:rPr>
                <w:sz w:val="22"/>
                <w:szCs w:val="22"/>
              </w:rPr>
            </w:pPr>
            <w:r w:rsidRPr="00BC491A">
              <w:rPr>
                <w:sz w:val="22"/>
                <w:szCs w:val="22"/>
              </w:rPr>
              <w:t>Уровень критичности 4</w:t>
            </w:r>
          </w:p>
          <w:p w:rsidR="00CB5B32" w:rsidRPr="00BC491A" w:rsidRDefault="00CB5B32" w:rsidP="00CB5B32">
            <w:pPr>
              <w:spacing w:line="276" w:lineRule="auto"/>
              <w:rPr>
                <w:sz w:val="22"/>
                <w:szCs w:val="22"/>
              </w:rPr>
            </w:pPr>
            <w:r w:rsidRPr="00BC491A">
              <w:rPr>
                <w:sz w:val="22"/>
                <w:szCs w:val="22"/>
              </w:rPr>
              <w:t>«Низкий»</w:t>
            </w:r>
          </w:p>
        </w:tc>
        <w:tc>
          <w:tcPr>
            <w:tcW w:w="6804" w:type="dxa"/>
          </w:tcPr>
          <w:p w:rsidR="00CB5B32" w:rsidRPr="00BC491A" w:rsidRDefault="00CB5B32" w:rsidP="00CB5B32">
            <w:pPr>
              <w:spacing w:line="276" w:lineRule="auto"/>
              <w:rPr>
                <w:sz w:val="22"/>
                <w:szCs w:val="22"/>
              </w:rPr>
            </w:pPr>
            <w:r w:rsidRPr="00BC491A">
              <w:rPr>
                <w:sz w:val="22"/>
                <w:szCs w:val="22"/>
              </w:rPr>
              <w:t>Иные отклонения в работе оборудования, не подпадающие по значимости под описания выше обозначенных приоритетов</w:t>
            </w:r>
          </w:p>
          <w:p w:rsidR="00CB5B32" w:rsidRPr="00BC491A" w:rsidRDefault="00CB5B32" w:rsidP="00CB5B32">
            <w:pPr>
              <w:spacing w:line="276" w:lineRule="auto"/>
              <w:rPr>
                <w:sz w:val="22"/>
                <w:szCs w:val="22"/>
              </w:rPr>
            </w:pPr>
            <w:r w:rsidRPr="00BC491A">
              <w:rPr>
                <w:sz w:val="22"/>
                <w:szCs w:val="22"/>
              </w:rPr>
              <w:t>Условия, которые не приводят к значительным ухудшениям функционирования системы и не оказывают существенного влияния на услуги, предоставляемые абонентам. Эти проблемы не оказывают влияния на трафик. Инженерные претензии и технические информационные запросы классифицируются как незначительные. Нарушение функциональности предоставления опциональных статистических данных, неточности в документации и т.п.</w:t>
            </w:r>
          </w:p>
        </w:tc>
      </w:tr>
    </w:tbl>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Default="00CB5B32" w:rsidP="00CB5B32">
      <w:pPr>
        <w:spacing w:line="276" w:lineRule="auto"/>
      </w:pPr>
    </w:p>
    <w:p w:rsidR="00CB5B32" w:rsidRPr="00DE71EE" w:rsidRDefault="00CB5B32" w:rsidP="00CB5B32">
      <w:pPr>
        <w:spacing w:line="276" w:lineRule="auto"/>
      </w:pPr>
      <w:r w:rsidRPr="00DE71EE">
        <w:lastRenderedPageBreak/>
        <w:t>Временные показатели предоставляемых услуг приведены в Табл</w:t>
      </w:r>
      <w:r w:rsidRPr="00DE71EE">
        <w:fldChar w:fldCharType="begin"/>
      </w:r>
      <w:r w:rsidRPr="00DE71EE">
        <w:instrText xml:space="preserve">  </w:instrText>
      </w:r>
      <w:r w:rsidRPr="00DE71EE">
        <w:fldChar w:fldCharType="separate"/>
      </w:r>
      <w:r w:rsidRPr="00DE71EE">
        <w:t>табл. 2</w:t>
      </w:r>
      <w:r w:rsidRPr="00DE71EE">
        <w:fldChar w:fldCharType="end"/>
      </w:r>
      <w:r w:rsidRPr="00DE71EE">
        <w:t xml:space="preserve">ице </w:t>
      </w:r>
      <w:r>
        <w:t>3</w:t>
      </w:r>
      <w:r w:rsidRPr="00DE71EE">
        <w:t>:</w:t>
      </w:r>
    </w:p>
    <w:p w:rsidR="00CB5B32" w:rsidRPr="00DE71EE" w:rsidRDefault="00CB5B32" w:rsidP="00CB5B32">
      <w:pPr>
        <w:spacing w:line="276" w:lineRule="auto"/>
        <w:rPr>
          <w:sz w:val="20"/>
        </w:rPr>
      </w:pPr>
      <w:bookmarkStart w:id="111" w:name="_Ref151968940"/>
      <w:r w:rsidRPr="008E51F1">
        <w:t xml:space="preserve">Таблица </w:t>
      </w:r>
      <w:bookmarkEnd w:id="111"/>
      <w:r>
        <w:t>3</w:t>
      </w:r>
      <w:r w:rsidRPr="008E51F1">
        <w:t xml:space="preserve">. </w:t>
      </w:r>
      <w:r w:rsidRPr="008E51F1">
        <w:rPr>
          <w:noProof/>
        </w:rPr>
        <w:t xml:space="preserve"> Временные показатели услуг.</w:t>
      </w:r>
    </w:p>
    <w:tbl>
      <w:tblPr>
        <w:tblW w:w="9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980"/>
        <w:gridCol w:w="1800"/>
        <w:gridCol w:w="1800"/>
        <w:gridCol w:w="1800"/>
      </w:tblGrid>
      <w:tr w:rsidR="00CB5B32" w:rsidRPr="008C6DDE" w:rsidTr="00CB5B32">
        <w:trPr>
          <w:trHeight w:val="271"/>
        </w:trPr>
        <w:tc>
          <w:tcPr>
            <w:tcW w:w="2155" w:type="dxa"/>
            <w:vAlign w:val="center"/>
          </w:tcPr>
          <w:p w:rsidR="00CB5B32" w:rsidRPr="008C6DDE" w:rsidRDefault="00CB5B32" w:rsidP="00CB5B32">
            <w:pPr>
              <w:spacing w:line="276" w:lineRule="auto"/>
              <w:jc w:val="center"/>
              <w:rPr>
                <w:b/>
                <w:sz w:val="22"/>
                <w:szCs w:val="20"/>
              </w:rPr>
            </w:pPr>
            <w:r w:rsidRPr="008C6DDE">
              <w:rPr>
                <w:b/>
                <w:sz w:val="22"/>
                <w:szCs w:val="20"/>
              </w:rPr>
              <w:t>Общие условия предоставления технической поддержки</w:t>
            </w:r>
          </w:p>
        </w:tc>
        <w:tc>
          <w:tcPr>
            <w:tcW w:w="1980" w:type="dxa"/>
            <w:vAlign w:val="center"/>
          </w:tcPr>
          <w:p w:rsidR="00CB5B32" w:rsidRPr="008C6DDE" w:rsidRDefault="00CB5B32" w:rsidP="00CB5B32">
            <w:pPr>
              <w:spacing w:line="276" w:lineRule="auto"/>
              <w:jc w:val="center"/>
              <w:rPr>
                <w:b/>
                <w:sz w:val="22"/>
                <w:szCs w:val="20"/>
              </w:rPr>
            </w:pPr>
            <w:r w:rsidRPr="008C6DDE">
              <w:rPr>
                <w:b/>
                <w:sz w:val="22"/>
                <w:szCs w:val="20"/>
              </w:rPr>
              <w:t>Приоритет 1 «Критичный»</w:t>
            </w:r>
          </w:p>
        </w:tc>
        <w:tc>
          <w:tcPr>
            <w:tcW w:w="1800" w:type="dxa"/>
            <w:vAlign w:val="center"/>
          </w:tcPr>
          <w:p w:rsidR="00CB5B32" w:rsidRPr="008C6DDE" w:rsidRDefault="00CB5B32" w:rsidP="00CB5B32">
            <w:pPr>
              <w:spacing w:line="276" w:lineRule="auto"/>
              <w:jc w:val="center"/>
              <w:rPr>
                <w:b/>
                <w:sz w:val="22"/>
                <w:szCs w:val="20"/>
              </w:rPr>
            </w:pPr>
            <w:r w:rsidRPr="008C6DDE">
              <w:rPr>
                <w:b/>
                <w:sz w:val="22"/>
                <w:szCs w:val="20"/>
              </w:rPr>
              <w:t>Приоритет 2 «Высокий»</w:t>
            </w:r>
          </w:p>
        </w:tc>
        <w:tc>
          <w:tcPr>
            <w:tcW w:w="1800" w:type="dxa"/>
            <w:vAlign w:val="center"/>
          </w:tcPr>
          <w:p w:rsidR="00CB5B32" w:rsidRPr="008C6DDE" w:rsidRDefault="00CB5B32" w:rsidP="00CB5B32">
            <w:pPr>
              <w:spacing w:line="276" w:lineRule="auto"/>
              <w:jc w:val="center"/>
              <w:rPr>
                <w:b/>
                <w:sz w:val="22"/>
                <w:szCs w:val="20"/>
              </w:rPr>
            </w:pPr>
            <w:r w:rsidRPr="008C6DDE">
              <w:rPr>
                <w:b/>
                <w:sz w:val="22"/>
                <w:szCs w:val="20"/>
              </w:rPr>
              <w:t>Приоритет 3 «Средний»</w:t>
            </w:r>
          </w:p>
        </w:tc>
        <w:tc>
          <w:tcPr>
            <w:tcW w:w="1800" w:type="dxa"/>
            <w:vAlign w:val="center"/>
          </w:tcPr>
          <w:p w:rsidR="00CB5B32" w:rsidRPr="008C6DDE" w:rsidRDefault="00CB5B32" w:rsidP="00CB5B32">
            <w:pPr>
              <w:spacing w:line="276" w:lineRule="auto"/>
              <w:jc w:val="center"/>
              <w:rPr>
                <w:b/>
                <w:sz w:val="22"/>
                <w:szCs w:val="20"/>
              </w:rPr>
            </w:pPr>
            <w:r w:rsidRPr="008C6DDE">
              <w:rPr>
                <w:b/>
                <w:sz w:val="22"/>
                <w:szCs w:val="20"/>
              </w:rPr>
              <w:t>Приоритет 4 «Низкий»</w:t>
            </w:r>
          </w:p>
        </w:tc>
      </w:tr>
      <w:tr w:rsidR="00CB5B32" w:rsidRPr="00BC491A" w:rsidTr="00CB5B32">
        <w:trPr>
          <w:trHeight w:val="258"/>
        </w:trPr>
        <w:tc>
          <w:tcPr>
            <w:tcW w:w="2155" w:type="dxa"/>
            <w:vAlign w:val="center"/>
          </w:tcPr>
          <w:p w:rsidR="00CB5B32" w:rsidRPr="00BC491A" w:rsidRDefault="00CB5B32" w:rsidP="00CB5B32">
            <w:pPr>
              <w:spacing w:line="276" w:lineRule="auto"/>
              <w:rPr>
                <w:sz w:val="22"/>
                <w:szCs w:val="20"/>
              </w:rPr>
            </w:pPr>
            <w:r w:rsidRPr="00BC491A">
              <w:rPr>
                <w:sz w:val="22"/>
                <w:szCs w:val="20"/>
              </w:rPr>
              <w:t>Доступность специалиста Исполнителя</w:t>
            </w:r>
          </w:p>
        </w:tc>
        <w:tc>
          <w:tcPr>
            <w:tcW w:w="1980" w:type="dxa"/>
            <w:vAlign w:val="center"/>
          </w:tcPr>
          <w:p w:rsidR="00CB5B32" w:rsidRPr="00BC491A" w:rsidRDefault="00CB5B32" w:rsidP="00CB5B32">
            <w:pPr>
              <w:spacing w:line="276" w:lineRule="auto"/>
              <w:rPr>
                <w:sz w:val="22"/>
                <w:szCs w:val="20"/>
              </w:rPr>
            </w:pPr>
            <w:r w:rsidRPr="00BC491A">
              <w:rPr>
                <w:sz w:val="22"/>
                <w:szCs w:val="20"/>
              </w:rPr>
              <w:t>Круглосуточно</w:t>
            </w:r>
          </w:p>
        </w:tc>
        <w:tc>
          <w:tcPr>
            <w:tcW w:w="1800" w:type="dxa"/>
            <w:vAlign w:val="center"/>
          </w:tcPr>
          <w:p w:rsidR="00CB5B32" w:rsidRPr="00BC491A" w:rsidRDefault="00CB5B32" w:rsidP="00CB5B32">
            <w:pPr>
              <w:spacing w:line="276" w:lineRule="auto"/>
              <w:rPr>
                <w:sz w:val="22"/>
                <w:szCs w:val="20"/>
                <w:highlight w:val="yellow"/>
              </w:rPr>
            </w:pPr>
            <w:r w:rsidRPr="00BC491A">
              <w:rPr>
                <w:sz w:val="22"/>
                <w:szCs w:val="20"/>
              </w:rPr>
              <w:t>Круглосуточно</w:t>
            </w:r>
          </w:p>
        </w:tc>
        <w:tc>
          <w:tcPr>
            <w:tcW w:w="1800" w:type="dxa"/>
            <w:vAlign w:val="center"/>
          </w:tcPr>
          <w:p w:rsidR="00CB5B32" w:rsidRPr="00BC491A" w:rsidRDefault="00CB5B32" w:rsidP="00CB5B32">
            <w:pPr>
              <w:spacing w:line="276" w:lineRule="auto"/>
              <w:rPr>
                <w:sz w:val="22"/>
                <w:szCs w:val="20"/>
                <w:highlight w:val="yellow"/>
              </w:rPr>
            </w:pPr>
            <w:r w:rsidRPr="00BC491A">
              <w:rPr>
                <w:sz w:val="22"/>
                <w:szCs w:val="20"/>
              </w:rPr>
              <w:t>Круглосуточно</w:t>
            </w:r>
          </w:p>
        </w:tc>
        <w:tc>
          <w:tcPr>
            <w:tcW w:w="1800" w:type="dxa"/>
            <w:vAlign w:val="center"/>
          </w:tcPr>
          <w:p w:rsidR="00CB5B32" w:rsidRPr="00BC491A" w:rsidRDefault="00CB5B32" w:rsidP="00CB5B32">
            <w:pPr>
              <w:spacing w:line="276" w:lineRule="auto"/>
              <w:rPr>
                <w:sz w:val="22"/>
                <w:szCs w:val="20"/>
                <w:highlight w:val="yellow"/>
              </w:rPr>
            </w:pPr>
            <w:r w:rsidRPr="00BC491A">
              <w:rPr>
                <w:sz w:val="22"/>
                <w:szCs w:val="20"/>
              </w:rPr>
              <w:t>Круглосуточно</w:t>
            </w:r>
          </w:p>
        </w:tc>
      </w:tr>
      <w:tr w:rsidR="00CB5B32" w:rsidRPr="00BC491A" w:rsidTr="00CB5B32">
        <w:trPr>
          <w:trHeight w:val="258"/>
        </w:trPr>
        <w:tc>
          <w:tcPr>
            <w:tcW w:w="2155" w:type="dxa"/>
            <w:vAlign w:val="center"/>
          </w:tcPr>
          <w:p w:rsidR="00CB5B32" w:rsidRPr="00BC491A" w:rsidRDefault="00CB5B32" w:rsidP="00CB5B32">
            <w:pPr>
              <w:spacing w:line="276" w:lineRule="auto"/>
              <w:rPr>
                <w:sz w:val="22"/>
                <w:szCs w:val="20"/>
              </w:rPr>
            </w:pPr>
            <w:r w:rsidRPr="00BC491A">
              <w:rPr>
                <w:sz w:val="22"/>
                <w:szCs w:val="20"/>
              </w:rPr>
              <w:t>Допустимое время реагирования по запросу</w:t>
            </w:r>
          </w:p>
        </w:tc>
        <w:tc>
          <w:tcPr>
            <w:tcW w:w="1980" w:type="dxa"/>
            <w:vAlign w:val="center"/>
          </w:tcPr>
          <w:p w:rsidR="00CB5B32" w:rsidRPr="00BC491A" w:rsidRDefault="00CB5B32" w:rsidP="00CB5B32">
            <w:pPr>
              <w:spacing w:line="276" w:lineRule="auto"/>
              <w:rPr>
                <w:sz w:val="22"/>
                <w:szCs w:val="20"/>
              </w:rPr>
            </w:pPr>
            <w:r w:rsidRPr="00BC491A">
              <w:rPr>
                <w:sz w:val="22"/>
                <w:szCs w:val="20"/>
              </w:rPr>
              <w:t>≤30 минут</w:t>
            </w:r>
          </w:p>
        </w:tc>
        <w:tc>
          <w:tcPr>
            <w:tcW w:w="1800" w:type="dxa"/>
            <w:vAlign w:val="center"/>
          </w:tcPr>
          <w:p w:rsidR="00CB5B32" w:rsidRPr="00BC491A" w:rsidRDefault="00CB5B32" w:rsidP="00CB5B32">
            <w:pPr>
              <w:spacing w:line="276" w:lineRule="auto"/>
              <w:rPr>
                <w:sz w:val="22"/>
                <w:szCs w:val="20"/>
              </w:rPr>
            </w:pPr>
            <w:r w:rsidRPr="00BC491A">
              <w:rPr>
                <w:sz w:val="22"/>
                <w:szCs w:val="20"/>
              </w:rPr>
              <w:t>≤30 минут</w:t>
            </w:r>
          </w:p>
        </w:tc>
        <w:tc>
          <w:tcPr>
            <w:tcW w:w="1800" w:type="dxa"/>
            <w:vAlign w:val="center"/>
          </w:tcPr>
          <w:p w:rsidR="00CB5B32" w:rsidRPr="00BC491A" w:rsidRDefault="00CB5B32" w:rsidP="00CB5B32">
            <w:pPr>
              <w:spacing w:line="276" w:lineRule="auto"/>
              <w:rPr>
                <w:sz w:val="22"/>
                <w:szCs w:val="20"/>
              </w:rPr>
            </w:pPr>
            <w:r w:rsidRPr="00BC491A">
              <w:rPr>
                <w:sz w:val="22"/>
                <w:szCs w:val="20"/>
              </w:rPr>
              <w:t>≤60 минут</w:t>
            </w:r>
          </w:p>
        </w:tc>
        <w:tc>
          <w:tcPr>
            <w:tcW w:w="1800" w:type="dxa"/>
            <w:vAlign w:val="center"/>
          </w:tcPr>
          <w:p w:rsidR="00CB5B32" w:rsidRPr="00BC491A" w:rsidRDefault="00CB5B32" w:rsidP="00CB5B32">
            <w:pPr>
              <w:spacing w:line="276" w:lineRule="auto"/>
              <w:rPr>
                <w:sz w:val="22"/>
                <w:szCs w:val="20"/>
              </w:rPr>
            </w:pPr>
            <w:r w:rsidRPr="00BC491A">
              <w:rPr>
                <w:sz w:val="22"/>
                <w:szCs w:val="20"/>
              </w:rPr>
              <w:t>≤1 рабочий день</w:t>
            </w:r>
          </w:p>
        </w:tc>
      </w:tr>
      <w:tr w:rsidR="00CB5B32" w:rsidRPr="00BC491A" w:rsidTr="00CB5B32">
        <w:trPr>
          <w:trHeight w:val="258"/>
        </w:trPr>
        <w:tc>
          <w:tcPr>
            <w:tcW w:w="2155" w:type="dxa"/>
            <w:vAlign w:val="center"/>
          </w:tcPr>
          <w:p w:rsidR="00CB5B32" w:rsidRPr="00BC491A" w:rsidRDefault="00CB5B32" w:rsidP="00CB5B32">
            <w:pPr>
              <w:spacing w:line="276" w:lineRule="auto"/>
              <w:rPr>
                <w:sz w:val="22"/>
                <w:szCs w:val="20"/>
              </w:rPr>
            </w:pPr>
            <w:r w:rsidRPr="00BC491A">
              <w:rPr>
                <w:sz w:val="22"/>
                <w:szCs w:val="20"/>
              </w:rPr>
              <w:t>Срок принятия временного решения*</w:t>
            </w:r>
          </w:p>
        </w:tc>
        <w:tc>
          <w:tcPr>
            <w:tcW w:w="1980" w:type="dxa"/>
            <w:vAlign w:val="center"/>
          </w:tcPr>
          <w:p w:rsidR="00CB5B32" w:rsidRPr="00BC491A" w:rsidRDefault="00CB5B32" w:rsidP="00CB5B32">
            <w:pPr>
              <w:spacing w:line="276" w:lineRule="auto"/>
              <w:rPr>
                <w:sz w:val="22"/>
                <w:szCs w:val="20"/>
              </w:rPr>
            </w:pPr>
            <w:r w:rsidRPr="00BC491A">
              <w:rPr>
                <w:sz w:val="22"/>
                <w:szCs w:val="20"/>
              </w:rPr>
              <w:t xml:space="preserve">≤ </w:t>
            </w:r>
            <w:r>
              <w:rPr>
                <w:sz w:val="22"/>
                <w:szCs w:val="20"/>
              </w:rPr>
              <w:t>4</w:t>
            </w:r>
            <w:r w:rsidRPr="00BC491A">
              <w:rPr>
                <w:sz w:val="22"/>
                <w:szCs w:val="20"/>
              </w:rPr>
              <w:t xml:space="preserve"> час</w:t>
            </w:r>
            <w:r>
              <w:rPr>
                <w:sz w:val="22"/>
                <w:szCs w:val="20"/>
              </w:rPr>
              <w:t>а</w:t>
            </w:r>
          </w:p>
        </w:tc>
        <w:tc>
          <w:tcPr>
            <w:tcW w:w="1800" w:type="dxa"/>
            <w:vAlign w:val="center"/>
          </w:tcPr>
          <w:p w:rsidR="00CB5B32" w:rsidRPr="00BC491A" w:rsidRDefault="00CB5B32" w:rsidP="00CB5B32">
            <w:pPr>
              <w:spacing w:line="276" w:lineRule="auto"/>
              <w:rPr>
                <w:sz w:val="22"/>
                <w:szCs w:val="20"/>
              </w:rPr>
            </w:pPr>
            <w:r w:rsidRPr="00BC491A">
              <w:rPr>
                <w:sz w:val="22"/>
                <w:szCs w:val="20"/>
              </w:rPr>
              <w:t>≤ 8 часов</w:t>
            </w:r>
          </w:p>
        </w:tc>
        <w:tc>
          <w:tcPr>
            <w:tcW w:w="1800" w:type="dxa"/>
            <w:vAlign w:val="center"/>
          </w:tcPr>
          <w:p w:rsidR="00CB5B32" w:rsidRPr="00BC491A" w:rsidRDefault="00CB5B32" w:rsidP="00CB5B32">
            <w:pPr>
              <w:spacing w:line="276" w:lineRule="auto"/>
              <w:rPr>
                <w:sz w:val="22"/>
                <w:szCs w:val="20"/>
              </w:rPr>
            </w:pPr>
            <w:r w:rsidRPr="00BC491A">
              <w:rPr>
                <w:sz w:val="22"/>
                <w:szCs w:val="20"/>
              </w:rPr>
              <w:t>≤4 рабочих дня</w:t>
            </w:r>
          </w:p>
        </w:tc>
        <w:tc>
          <w:tcPr>
            <w:tcW w:w="1800" w:type="dxa"/>
            <w:vAlign w:val="center"/>
          </w:tcPr>
          <w:p w:rsidR="00CB5B32" w:rsidRPr="00BC491A" w:rsidRDefault="00CB5B32" w:rsidP="00CB5B32">
            <w:pPr>
              <w:spacing w:line="276" w:lineRule="auto"/>
              <w:rPr>
                <w:sz w:val="22"/>
                <w:szCs w:val="20"/>
              </w:rPr>
            </w:pPr>
            <w:r w:rsidRPr="00BC491A">
              <w:rPr>
                <w:sz w:val="22"/>
                <w:szCs w:val="20"/>
              </w:rPr>
              <w:t>≤ 10 рабочих дней</w:t>
            </w:r>
          </w:p>
        </w:tc>
      </w:tr>
      <w:tr w:rsidR="00CB5B32" w:rsidRPr="00BC491A" w:rsidTr="00CB5B32">
        <w:trPr>
          <w:trHeight w:val="258"/>
        </w:trPr>
        <w:tc>
          <w:tcPr>
            <w:tcW w:w="2155" w:type="dxa"/>
            <w:vAlign w:val="center"/>
          </w:tcPr>
          <w:p w:rsidR="00CB5B32" w:rsidRPr="00BC491A" w:rsidRDefault="00CB5B32" w:rsidP="00CB5B32">
            <w:pPr>
              <w:spacing w:line="276" w:lineRule="auto"/>
              <w:rPr>
                <w:sz w:val="22"/>
                <w:szCs w:val="20"/>
              </w:rPr>
            </w:pPr>
            <w:r w:rsidRPr="00BC491A">
              <w:rPr>
                <w:sz w:val="22"/>
                <w:szCs w:val="20"/>
              </w:rPr>
              <w:t>Срок полного решения проблемы*</w:t>
            </w:r>
          </w:p>
        </w:tc>
        <w:tc>
          <w:tcPr>
            <w:tcW w:w="1980" w:type="dxa"/>
            <w:vAlign w:val="center"/>
          </w:tcPr>
          <w:p w:rsidR="00CB5B32" w:rsidRPr="00BC491A" w:rsidRDefault="00CB5B32" w:rsidP="00CB5B32">
            <w:pPr>
              <w:spacing w:line="276" w:lineRule="auto"/>
              <w:rPr>
                <w:sz w:val="22"/>
                <w:szCs w:val="20"/>
              </w:rPr>
            </w:pPr>
            <w:r w:rsidRPr="00BC491A">
              <w:rPr>
                <w:sz w:val="22"/>
                <w:szCs w:val="20"/>
              </w:rPr>
              <w:t>≤ 15 календ. дней</w:t>
            </w:r>
          </w:p>
        </w:tc>
        <w:tc>
          <w:tcPr>
            <w:tcW w:w="1800" w:type="dxa"/>
            <w:vAlign w:val="center"/>
          </w:tcPr>
          <w:p w:rsidR="00CB5B32" w:rsidRPr="00BC491A" w:rsidRDefault="00CB5B32" w:rsidP="00CB5B32">
            <w:pPr>
              <w:spacing w:line="276" w:lineRule="auto"/>
              <w:rPr>
                <w:sz w:val="22"/>
                <w:szCs w:val="20"/>
              </w:rPr>
            </w:pPr>
            <w:r w:rsidRPr="00BC491A">
              <w:rPr>
                <w:sz w:val="22"/>
                <w:szCs w:val="20"/>
              </w:rPr>
              <w:t>≤ 15 рабочих дней</w:t>
            </w:r>
          </w:p>
        </w:tc>
        <w:tc>
          <w:tcPr>
            <w:tcW w:w="1800" w:type="dxa"/>
            <w:vAlign w:val="center"/>
          </w:tcPr>
          <w:p w:rsidR="00CB5B32" w:rsidRPr="00BC491A" w:rsidRDefault="00CB5B32" w:rsidP="00CB5B32">
            <w:pPr>
              <w:spacing w:line="276" w:lineRule="auto"/>
              <w:rPr>
                <w:sz w:val="22"/>
                <w:szCs w:val="20"/>
              </w:rPr>
            </w:pPr>
            <w:r w:rsidRPr="00BC491A">
              <w:rPr>
                <w:sz w:val="22"/>
                <w:szCs w:val="20"/>
              </w:rPr>
              <w:t>≤ 20 раб. дней</w:t>
            </w:r>
          </w:p>
        </w:tc>
        <w:tc>
          <w:tcPr>
            <w:tcW w:w="1800" w:type="dxa"/>
            <w:vAlign w:val="center"/>
          </w:tcPr>
          <w:p w:rsidR="00CB5B32" w:rsidRPr="00BC491A" w:rsidRDefault="00CB5B32" w:rsidP="00CB5B32">
            <w:pPr>
              <w:spacing w:line="276" w:lineRule="auto"/>
              <w:rPr>
                <w:sz w:val="22"/>
                <w:szCs w:val="20"/>
                <w:highlight w:val="yellow"/>
              </w:rPr>
            </w:pPr>
            <w:r w:rsidRPr="00BC491A">
              <w:rPr>
                <w:sz w:val="22"/>
                <w:szCs w:val="20"/>
              </w:rPr>
              <w:t>≤ 45 раб. дней</w:t>
            </w:r>
          </w:p>
        </w:tc>
      </w:tr>
    </w:tbl>
    <w:p w:rsidR="00CB5B32" w:rsidRDefault="00CB5B32" w:rsidP="00CB5B32">
      <w:pPr>
        <w:spacing w:line="276" w:lineRule="auto"/>
      </w:pPr>
    </w:p>
    <w:p w:rsidR="00CB5B32" w:rsidRPr="008E51F1" w:rsidRDefault="00CB5B32" w:rsidP="00CB5B32">
      <w:pPr>
        <w:spacing w:line="276" w:lineRule="auto"/>
      </w:pPr>
    </w:p>
    <w:p w:rsidR="00CB5B32" w:rsidRPr="008E51F1" w:rsidRDefault="00CB5B32" w:rsidP="00CB5B32">
      <w:pPr>
        <w:spacing w:line="276" w:lineRule="auto"/>
      </w:pPr>
      <w:r w:rsidRPr="008E51F1">
        <w:t>Примечания:</w:t>
      </w:r>
    </w:p>
    <w:p w:rsidR="00CB5B32" w:rsidRPr="008E51F1" w:rsidRDefault="00CB5B32" w:rsidP="00CB5B32">
      <w:pPr>
        <w:spacing w:line="276" w:lineRule="auto"/>
        <w:jc w:val="both"/>
      </w:pPr>
      <w:r w:rsidRPr="008E51F1">
        <w:t>Регистрация заявки осуществляется посредством отправки e</w:t>
      </w:r>
      <w:r>
        <w:t>-</w:t>
      </w:r>
      <w:proofErr w:type="spellStart"/>
      <w:r w:rsidRPr="008E51F1">
        <w:t>mail</w:t>
      </w:r>
      <w:proofErr w:type="spellEnd"/>
      <w:r w:rsidRPr="008E51F1">
        <w:t xml:space="preserve"> письма </w:t>
      </w:r>
      <w:proofErr w:type="gramStart"/>
      <w:r>
        <w:t>на адрес</w:t>
      </w:r>
      <w:proofErr w:type="gramEnd"/>
      <w:r w:rsidRPr="008E51F1">
        <w:t xml:space="preserve"> предоставленный Исполнителю Заказчиком (для проблем со статусом 1 обязательно дополнительное информирование Заказчиком представителя Исполнителя).</w:t>
      </w:r>
    </w:p>
    <w:p w:rsidR="00CB5B32" w:rsidRPr="008E51F1" w:rsidRDefault="00CB5B32" w:rsidP="00CB5B32">
      <w:pPr>
        <w:spacing w:line="276" w:lineRule="auto"/>
        <w:jc w:val="both"/>
      </w:pPr>
      <w:r w:rsidRPr="008E51F1">
        <w:t xml:space="preserve">Отсчет «Времени ответа специалиста» начинается после отправки письмом заявки Заказчиком </w:t>
      </w:r>
      <w:proofErr w:type="gramStart"/>
      <w:r>
        <w:t>на адрес</w:t>
      </w:r>
      <w:proofErr w:type="gramEnd"/>
      <w:r w:rsidRPr="008E51F1">
        <w:t xml:space="preserve"> предоставленный Исполнителю Заказчиком. Ответом специалиста является оповещение представителя Заказчика о присвоении запросу типа и критичности.</w:t>
      </w:r>
    </w:p>
    <w:p w:rsidR="00CB5B32" w:rsidRPr="008E51F1" w:rsidRDefault="00CB5B32" w:rsidP="00CB5B32">
      <w:pPr>
        <w:spacing w:line="276" w:lineRule="auto"/>
        <w:jc w:val="both"/>
      </w:pPr>
      <w:r w:rsidRPr="008E51F1">
        <w:t>Отсчет «Времени предоставления решения» начинается по истечении времени, отведенного на «Время диагностики».</w:t>
      </w:r>
    </w:p>
    <w:p w:rsidR="00CB5B32" w:rsidRPr="008E51F1" w:rsidRDefault="00CB5B32" w:rsidP="00CB5B32">
      <w:pPr>
        <w:spacing w:line="276" w:lineRule="auto"/>
      </w:pPr>
    </w:p>
    <w:p w:rsidR="00CB5B32" w:rsidRPr="008E51F1" w:rsidRDefault="00CB5B32" w:rsidP="00CB5B32">
      <w:pPr>
        <w:spacing w:line="276" w:lineRule="auto"/>
        <w:rPr>
          <w:u w:val="single"/>
        </w:rPr>
      </w:pPr>
      <w:r w:rsidRPr="008E51F1">
        <w:rPr>
          <w:u w:val="single"/>
        </w:rPr>
        <w:t>ТРЕБОВАНИЯ К ИСПОЛНИТЕЛЮ</w:t>
      </w:r>
    </w:p>
    <w:p w:rsidR="00CB5B32" w:rsidRPr="008E51F1" w:rsidRDefault="00CB5B32" w:rsidP="00CB5B32">
      <w:pPr>
        <w:spacing w:line="276" w:lineRule="auto"/>
        <w:jc w:val="both"/>
      </w:pPr>
      <w:r w:rsidRPr="008E51F1">
        <w:t>Наличие партнерского статуса компании</w:t>
      </w:r>
      <w:r w:rsidRPr="008E51F1">
        <w:rPr>
          <w:lang w:eastAsia="en-US"/>
        </w:rPr>
        <w:t xml:space="preserve"> F5</w:t>
      </w:r>
      <w:r w:rsidRPr="008E51F1">
        <w:t>.</w:t>
      </w:r>
    </w:p>
    <w:p w:rsidR="00CB5B32" w:rsidRPr="008E51F1" w:rsidRDefault="00CB5B32" w:rsidP="00CB5B32">
      <w:pPr>
        <w:spacing w:line="276" w:lineRule="auto"/>
        <w:jc w:val="both"/>
      </w:pPr>
      <w:r w:rsidRPr="008E51F1">
        <w:t>Наличие сертифицированных специалистов по решению</w:t>
      </w:r>
      <w:r w:rsidRPr="008E51F1">
        <w:rPr>
          <w:lang w:val="uk-UA"/>
        </w:rPr>
        <w:t xml:space="preserve"> </w:t>
      </w:r>
      <w:r w:rsidRPr="008E51F1">
        <w:rPr>
          <w:lang w:eastAsia="en-US"/>
        </w:rPr>
        <w:t>F5.</w:t>
      </w:r>
    </w:p>
    <w:p w:rsidR="00CB5B32" w:rsidRPr="008E51F1" w:rsidRDefault="00CB5B32" w:rsidP="00CB5B32">
      <w:pPr>
        <w:spacing w:line="276" w:lineRule="auto"/>
        <w:jc w:val="both"/>
      </w:pPr>
      <w:r w:rsidRPr="008E51F1">
        <w:t xml:space="preserve">Наличие </w:t>
      </w:r>
      <w:proofErr w:type="spellStart"/>
      <w:r w:rsidRPr="008E51F1">
        <w:t>авторизационных</w:t>
      </w:r>
      <w:proofErr w:type="spellEnd"/>
      <w:r w:rsidRPr="008E51F1">
        <w:t xml:space="preserve"> писем от производителя</w:t>
      </w:r>
      <w:r w:rsidRPr="008E51F1">
        <w:rPr>
          <w:lang w:val="uk-UA"/>
        </w:rPr>
        <w:t xml:space="preserve"> - </w:t>
      </w:r>
      <w:r w:rsidRPr="008E51F1">
        <w:rPr>
          <w:lang w:eastAsia="en-US"/>
        </w:rPr>
        <w:t xml:space="preserve">F5 </w:t>
      </w:r>
      <w:r w:rsidRPr="008E51F1">
        <w:rPr>
          <w:lang w:val="uk-UA"/>
        </w:rPr>
        <w:t>и/</w:t>
      </w:r>
      <w:r w:rsidRPr="008E51F1">
        <w:t>или официальных представителей производителя на территории России, подтверждающего возможность и компетенции Исполнителя по осуществлению технической поддержки.</w:t>
      </w:r>
    </w:p>
    <w:p w:rsidR="00CB5B32" w:rsidRPr="008E51F1" w:rsidRDefault="00CB5B32" w:rsidP="00CB5B32">
      <w:pPr>
        <w:spacing w:line="276" w:lineRule="auto"/>
        <w:jc w:val="both"/>
      </w:pPr>
      <w:r w:rsidRPr="008E51F1">
        <w:t>Наличие службы технической поддержки с номером телефона в России для обращений на русском языке.</w:t>
      </w:r>
    </w:p>
    <w:p w:rsidR="00341A9D" w:rsidRDefault="00341A9D" w:rsidP="00341A9D">
      <w:pPr>
        <w:rPr>
          <w:rFonts w:eastAsia="MS Mincho"/>
          <w:lang w:eastAsia="x-none"/>
        </w:rPr>
      </w:pPr>
    </w:p>
    <w:p w:rsidR="00CB5B32" w:rsidRDefault="00CB5B32" w:rsidP="00341A9D">
      <w:pPr>
        <w:rPr>
          <w:rFonts w:eastAsia="MS Mincho"/>
          <w:lang w:eastAsia="x-none"/>
        </w:rPr>
      </w:pPr>
    </w:p>
    <w:p w:rsidR="00CB5B32" w:rsidRDefault="00CB5B32" w:rsidP="00341A9D">
      <w:pPr>
        <w:rPr>
          <w:rFonts w:eastAsia="MS Mincho"/>
          <w:lang w:eastAsia="x-none"/>
        </w:rPr>
      </w:pPr>
    </w:p>
    <w:p w:rsidR="00E455A3" w:rsidRDefault="00E455A3"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1E3FD5" w:rsidRPr="00FA7B20" w:rsidRDefault="001E3FD5" w:rsidP="00E455A3">
      <w:pPr>
        <w:pStyle w:val="ad"/>
        <w:spacing w:after="0"/>
        <w:jc w:val="right"/>
        <w:rPr>
          <w:color w:val="000000" w:themeColor="text1"/>
          <w:sz w:val="22"/>
          <w:szCs w:val="22"/>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438136425"/>
      <w:bookmarkEnd w:id="112"/>
      <w:r w:rsidRPr="00325455">
        <w:rPr>
          <w:rFonts w:ascii="Times New Roman" w:eastAsia="MS Mincho" w:hAnsi="Times New Roman"/>
          <w:color w:val="17365D"/>
          <w:kern w:val="32"/>
          <w:szCs w:val="24"/>
          <w:lang w:val="x-none" w:eastAsia="x-none"/>
        </w:rPr>
        <w:lastRenderedPageBreak/>
        <w:t>РАЗДЕЛ V. Проект договора</w:t>
      </w:r>
      <w:bookmarkEnd w:id="113"/>
    </w:p>
    <w:p w:rsidR="001E3FD5" w:rsidRDefault="001E3FD5" w:rsidP="001E3FD5">
      <w:pPr>
        <w:rPr>
          <w:rFonts w:eastAsia="MS Mincho"/>
          <w:lang w:val="x-none" w:eastAsia="x-none"/>
        </w:rPr>
      </w:pPr>
    </w:p>
    <w:p w:rsidR="001E3FD5" w:rsidRPr="00777287" w:rsidRDefault="001E3FD5" w:rsidP="001E3FD5">
      <w:pPr>
        <w:jc w:val="center"/>
      </w:pPr>
      <w:r w:rsidRPr="00777287">
        <w:t>ДОГОВОР НА ОКАЗАНИЕ УСЛУГ</w:t>
      </w:r>
    </w:p>
    <w:p w:rsidR="001E3FD5" w:rsidRPr="00777287" w:rsidRDefault="001E3FD5" w:rsidP="001E3FD5">
      <w:pPr>
        <w:jc w:val="center"/>
      </w:pPr>
      <w:r w:rsidRPr="00777287">
        <w:t>по технической поддержке F5-BIG-LTM-2000S</w:t>
      </w:r>
    </w:p>
    <w:tbl>
      <w:tblPr>
        <w:tblW w:w="0" w:type="auto"/>
        <w:tblLook w:val="01E0" w:firstRow="1" w:lastRow="1" w:firstColumn="1" w:lastColumn="1" w:noHBand="0" w:noVBand="0"/>
      </w:tblPr>
      <w:tblGrid>
        <w:gridCol w:w="4785"/>
        <w:gridCol w:w="4786"/>
      </w:tblGrid>
      <w:tr w:rsidR="001E3FD5" w:rsidRPr="00777287" w:rsidTr="001E3FD5">
        <w:tc>
          <w:tcPr>
            <w:tcW w:w="4785" w:type="dxa"/>
          </w:tcPr>
          <w:p w:rsidR="001E3FD5" w:rsidRPr="00777287" w:rsidRDefault="001E3FD5" w:rsidP="001E3FD5">
            <w:r w:rsidRPr="00777287">
              <w:t>г. _______</w:t>
            </w:r>
          </w:p>
        </w:tc>
        <w:tc>
          <w:tcPr>
            <w:tcW w:w="4786" w:type="dxa"/>
          </w:tcPr>
          <w:p w:rsidR="001E3FD5" w:rsidRPr="00777287" w:rsidRDefault="001E3FD5" w:rsidP="001E3FD5">
            <w:r w:rsidRPr="00777287">
              <w:t xml:space="preserve">                                     «__» _________ 201_ г.</w:t>
            </w:r>
          </w:p>
        </w:tc>
      </w:tr>
    </w:tbl>
    <w:p w:rsidR="001E3FD5" w:rsidRPr="00777287" w:rsidRDefault="001E3FD5" w:rsidP="001E3FD5"/>
    <w:p w:rsidR="001E3FD5" w:rsidRPr="00777287" w:rsidRDefault="001E3FD5" w:rsidP="001E3FD5">
      <w:pPr>
        <w:jc w:val="both"/>
      </w:pPr>
      <w:r w:rsidRPr="00777287">
        <w:rPr>
          <w:b/>
        </w:rPr>
        <w:t xml:space="preserve">            </w:t>
      </w:r>
      <w:r>
        <w:rPr>
          <w:b/>
        </w:rPr>
        <w:t>П</w:t>
      </w:r>
      <w:r w:rsidRPr="00777287">
        <w:rPr>
          <w:b/>
        </w:rPr>
        <w:t>АО «Башинформсвязь»</w:t>
      </w:r>
      <w:r w:rsidRPr="00777287">
        <w:t xml:space="preserve">, именуемое в дальнейшем «Заказчик», в лице Генерального директора </w:t>
      </w:r>
      <w:proofErr w:type="spellStart"/>
      <w:r>
        <w:t>Долгоаршинных</w:t>
      </w:r>
      <w:proofErr w:type="spellEnd"/>
      <w:r>
        <w:t xml:space="preserve"> М</w:t>
      </w:r>
      <w:r w:rsidRPr="00777287">
        <w:t>.</w:t>
      </w:r>
      <w:r>
        <w:t>Г.</w:t>
      </w:r>
      <w:r w:rsidRPr="00777287">
        <w:t>, действующего на основании Устава, с одной стороны   и _______________________________________________, именуемое в дальнейшем «Исполнитель», в лице_______________________________, действующего на основании Устава, с другой стороны, заключили настоящий договор о нижеследующем:</w:t>
      </w:r>
    </w:p>
    <w:p w:rsidR="001E3FD5" w:rsidRPr="00777287" w:rsidRDefault="001E3FD5" w:rsidP="001E3FD5">
      <w:pPr>
        <w:jc w:val="both"/>
      </w:pPr>
      <w:bookmarkStart w:id="114" w:name="_Toc151292264"/>
      <w:bookmarkStart w:id="115" w:name="_Toc151292365"/>
      <w:bookmarkStart w:id="116" w:name="_Toc152525249"/>
    </w:p>
    <w:p w:rsidR="001E3FD5" w:rsidRPr="00777287" w:rsidRDefault="001E3FD5" w:rsidP="001E3FD5">
      <w:pPr>
        <w:jc w:val="both"/>
      </w:pPr>
      <w:r w:rsidRPr="00777287">
        <w:t xml:space="preserve">В </w:t>
      </w:r>
      <w:bookmarkEnd w:id="114"/>
      <w:bookmarkEnd w:id="115"/>
      <w:bookmarkEnd w:id="116"/>
      <w:r w:rsidRPr="00777287">
        <w:t>настоящем договоре будут иметь значение следующие термины и определения:</w:t>
      </w:r>
    </w:p>
    <w:p w:rsidR="001E3FD5" w:rsidRPr="00777287" w:rsidRDefault="001E3FD5" w:rsidP="001E3FD5">
      <w:pPr>
        <w:jc w:val="both"/>
      </w:pPr>
    </w:p>
    <w:p w:rsidR="001E3FD5" w:rsidRPr="00777287" w:rsidRDefault="001E3FD5" w:rsidP="001E3FD5">
      <w:pPr>
        <w:jc w:val="both"/>
      </w:pPr>
      <w:r w:rsidRPr="00777287">
        <w:rPr>
          <w:b/>
        </w:rPr>
        <w:t>Оборудование</w:t>
      </w:r>
      <w:r w:rsidRPr="00777287">
        <w:t xml:space="preserve"> – оборудование Заказчика, состоящее из Аппаратного обеспечения</w:t>
      </w:r>
    </w:p>
    <w:p w:rsidR="001E3FD5" w:rsidRPr="00777287" w:rsidRDefault="001E3FD5" w:rsidP="001E3FD5">
      <w:pPr>
        <w:jc w:val="both"/>
      </w:pPr>
      <w:r w:rsidRPr="00777287">
        <w:rPr>
          <w:b/>
        </w:rPr>
        <w:t>Аппаратное обеспечение</w:t>
      </w:r>
      <w:r w:rsidRPr="00777287">
        <w:t xml:space="preserve"> – означает часть Оборудования, которая представляет собой физическое оборудование и не включает Программное обеспечение</w:t>
      </w:r>
    </w:p>
    <w:p w:rsidR="001E3FD5" w:rsidRPr="00777287" w:rsidRDefault="001E3FD5" w:rsidP="001E3FD5">
      <w:pPr>
        <w:jc w:val="both"/>
      </w:pPr>
      <w:r w:rsidRPr="00777287">
        <w:rPr>
          <w:b/>
        </w:rPr>
        <w:t>Обслуживание</w:t>
      </w:r>
      <w:r w:rsidRPr="00777287">
        <w:t xml:space="preserve"> – совокупность Услуг, оказываемых Поставщиком</w:t>
      </w:r>
    </w:p>
    <w:p w:rsidR="001E3FD5" w:rsidRPr="00777287" w:rsidRDefault="001E3FD5" w:rsidP="001E3FD5">
      <w:pPr>
        <w:jc w:val="both"/>
      </w:pPr>
      <w:r w:rsidRPr="00777287">
        <w:rPr>
          <w:b/>
        </w:rPr>
        <w:t>Услуги</w:t>
      </w:r>
      <w:r w:rsidRPr="00777287">
        <w:t xml:space="preserve"> – виды деятельности Поставщика по сервисной технической поддержке Оборудования, которая ведется в целях снижения рисков эксплуатации Оборудования</w:t>
      </w:r>
    </w:p>
    <w:p w:rsidR="001E3FD5" w:rsidRPr="00777287" w:rsidRDefault="001E3FD5" w:rsidP="001E3FD5">
      <w:pPr>
        <w:jc w:val="both"/>
      </w:pPr>
      <w:r w:rsidRPr="00777287">
        <w:rPr>
          <w:b/>
        </w:rPr>
        <w:t>Приоритет проблемы</w:t>
      </w:r>
      <w:r w:rsidRPr="00777287">
        <w:t xml:space="preserve"> – показатель степени нарушения общей работоспособности сети Заказчика, вызванного нарушением в работе Оборудования</w:t>
      </w:r>
    </w:p>
    <w:p w:rsidR="001E3FD5" w:rsidRPr="00777287" w:rsidRDefault="001E3FD5" w:rsidP="001E3FD5">
      <w:pPr>
        <w:jc w:val="both"/>
      </w:pPr>
      <w:r w:rsidRPr="00777287">
        <w:rPr>
          <w:b/>
        </w:rPr>
        <w:t>Запрос</w:t>
      </w:r>
      <w:r w:rsidRPr="00777287">
        <w:t xml:space="preserve"> – заявка Заказчика на предоставление Услуг</w:t>
      </w:r>
    </w:p>
    <w:p w:rsidR="001E3FD5" w:rsidRPr="00777287" w:rsidRDefault="001E3FD5" w:rsidP="001E3FD5">
      <w:pPr>
        <w:jc w:val="both"/>
      </w:pPr>
      <w:r w:rsidRPr="00777287">
        <w:rPr>
          <w:b/>
        </w:rPr>
        <w:t>ЦТП</w:t>
      </w:r>
      <w:r w:rsidRPr="00777287">
        <w:t xml:space="preserve"> – Центр технической поддержки</w:t>
      </w:r>
    </w:p>
    <w:p w:rsidR="001E3FD5" w:rsidRPr="00777287" w:rsidRDefault="001E3FD5" w:rsidP="001E3FD5">
      <w:pPr>
        <w:jc w:val="both"/>
      </w:pPr>
      <w:r w:rsidRPr="00777287">
        <w:rPr>
          <w:b/>
        </w:rPr>
        <w:t>Рабочий день</w:t>
      </w:r>
      <w:r w:rsidRPr="00777287">
        <w:t xml:space="preserve"> – период времени с 9.00 до 18.00 по фактическому месту установки оборудования за исключением выходных и праздничных дней, установленных законодательством Российской Федерации</w:t>
      </w:r>
    </w:p>
    <w:p w:rsidR="001E3FD5" w:rsidRPr="00777287" w:rsidRDefault="001E3FD5" w:rsidP="001E3FD5">
      <w:pPr>
        <w:jc w:val="both"/>
      </w:pPr>
      <w:r w:rsidRPr="00777287">
        <w:rPr>
          <w:b/>
        </w:rPr>
        <w:t>Рабочий час</w:t>
      </w:r>
      <w:r w:rsidRPr="00777287">
        <w:t xml:space="preserve"> – астрономический час в пределах рабочего дня</w:t>
      </w:r>
    </w:p>
    <w:p w:rsidR="001E3FD5" w:rsidRPr="00777287" w:rsidRDefault="001E3FD5" w:rsidP="001E3FD5">
      <w:pPr>
        <w:jc w:val="both"/>
      </w:pPr>
      <w:r w:rsidRPr="00777287">
        <w:rPr>
          <w:b/>
        </w:rPr>
        <w:t>День</w:t>
      </w:r>
      <w:r w:rsidRPr="00777287">
        <w:t xml:space="preserve"> – период времени с 9.00 до 18.00 по фактическому месту установки оборудования</w:t>
      </w:r>
    </w:p>
    <w:p w:rsidR="001E3FD5" w:rsidRPr="00777287" w:rsidRDefault="001E3FD5" w:rsidP="001E3FD5">
      <w:pPr>
        <w:jc w:val="both"/>
      </w:pPr>
      <w:r w:rsidRPr="00777287">
        <w:rPr>
          <w:b/>
        </w:rPr>
        <w:t>Дневной час</w:t>
      </w:r>
      <w:r w:rsidRPr="00777287">
        <w:t xml:space="preserve"> – астрономический час в пределах Дня</w:t>
      </w:r>
    </w:p>
    <w:p w:rsidR="001E3FD5" w:rsidRPr="00777287" w:rsidRDefault="001E3FD5" w:rsidP="001E3FD5">
      <w:pPr>
        <w:jc w:val="both"/>
      </w:pPr>
      <w:r w:rsidRPr="00777287">
        <w:rPr>
          <w:b/>
        </w:rPr>
        <w:t>«Стандартная Гарантия»</w:t>
      </w:r>
      <w:r w:rsidRPr="00777287">
        <w:t xml:space="preserve"> - поставляемое оборудование снабжено минимальным сервисным пакетом гарантии. Срок гарантийного </w:t>
      </w:r>
      <w:proofErr w:type="gramStart"/>
      <w:r w:rsidRPr="00777287">
        <w:t>обслуживания,  предоставляемый</w:t>
      </w:r>
      <w:proofErr w:type="gramEnd"/>
      <w:r w:rsidRPr="00777287">
        <w:t xml:space="preserve"> Исполнителем на все Оборудование, составляет 6 месяцев.</w:t>
      </w:r>
    </w:p>
    <w:p w:rsidR="001E3FD5" w:rsidRPr="00777287" w:rsidRDefault="001E3FD5" w:rsidP="001E3FD5">
      <w:pPr>
        <w:jc w:val="both"/>
      </w:pPr>
      <w:r w:rsidRPr="00777287">
        <w:rPr>
          <w:b/>
        </w:rPr>
        <w:t>«Сервисный Склад»</w:t>
      </w:r>
      <w:r w:rsidRPr="00777287">
        <w:t xml:space="preserve"> - специальный выделенный склад, на котором находится запас исправного Оборудование для замены вышедшего из строя Оборудования Заказчика. </w:t>
      </w:r>
      <w:r w:rsidRPr="00777287">
        <w:rPr>
          <w:b/>
        </w:rPr>
        <w:t>«Оператор»</w:t>
      </w:r>
      <w:r w:rsidRPr="00777287">
        <w:t xml:space="preserve"> - дежурный специалист Исполнителя, который осуществляет первичный контакт с Заказчиком и проводит регистрацию Запросов Заказчика</w:t>
      </w:r>
    </w:p>
    <w:p w:rsidR="001E3FD5" w:rsidRPr="00777287" w:rsidRDefault="001E3FD5" w:rsidP="001E3FD5">
      <w:pPr>
        <w:jc w:val="both"/>
      </w:pPr>
      <w:r w:rsidRPr="00777287">
        <w:rPr>
          <w:b/>
        </w:rPr>
        <w:t>«Дежурный Инженер»</w:t>
      </w:r>
      <w:r w:rsidRPr="00777287">
        <w:t xml:space="preserve"> - дежурный специалист Исполнителя, который осуществляет технические консультации по Запросам Заказчика</w:t>
      </w:r>
    </w:p>
    <w:p w:rsidR="001E3FD5" w:rsidRPr="00777287" w:rsidRDefault="001E3FD5" w:rsidP="001E3FD5">
      <w:pPr>
        <w:jc w:val="both"/>
      </w:pPr>
      <w:r w:rsidRPr="00777287">
        <w:rPr>
          <w:b/>
        </w:rPr>
        <w:t>«Сервисный Инженер»</w:t>
      </w:r>
      <w:r w:rsidRPr="00777287">
        <w:t xml:space="preserve"> -  дежурный специалист Исполнителя, который в случае необходимости осуществляет выезд к Заказчику для замены неисправного Оборудования или устранения другой неисправности Оборудования</w:t>
      </w:r>
    </w:p>
    <w:p w:rsidR="001E3FD5" w:rsidRPr="00777287" w:rsidRDefault="001E3FD5" w:rsidP="001E3FD5">
      <w:pPr>
        <w:jc w:val="both"/>
      </w:pPr>
      <w:r w:rsidRPr="00777287">
        <w:rPr>
          <w:b/>
        </w:rPr>
        <w:t xml:space="preserve"> «Запрос»</w:t>
      </w:r>
      <w:r w:rsidRPr="00777287">
        <w:t xml:space="preserve"> - оформленная в соответствии с Порядком оформления Запросов заявка Заказчика на предоставление Услуг</w:t>
      </w:r>
    </w:p>
    <w:p w:rsidR="001E3FD5" w:rsidRPr="00777287" w:rsidRDefault="001E3FD5" w:rsidP="001E3FD5">
      <w:pPr>
        <w:jc w:val="both"/>
      </w:pPr>
      <w:r w:rsidRPr="00777287">
        <w:rPr>
          <w:b/>
        </w:rPr>
        <w:t>«Приоритет Проблемы»</w:t>
      </w:r>
      <w:r w:rsidRPr="00777287">
        <w:t xml:space="preserve"> - определение важности и срочности решения указанной в Запросе проблемы с соответствующим уровнем вмешательства</w:t>
      </w:r>
    </w:p>
    <w:p w:rsidR="001E3FD5" w:rsidRPr="00777287" w:rsidRDefault="001E3FD5" w:rsidP="001E3FD5">
      <w:pPr>
        <w:jc w:val="both"/>
      </w:pPr>
      <w:r w:rsidRPr="00777287">
        <w:rPr>
          <w:b/>
        </w:rPr>
        <w:t>«Временное решение»</w:t>
      </w:r>
      <w:r w:rsidRPr="00777287">
        <w:t xml:space="preserve"> - предварительное решение, обеспечивающее функционирование системы без признаков ситуации, вызвавшей Запрос соответствующего уровня критичности и сохранение работоспособности системы на </w:t>
      </w:r>
      <w:proofErr w:type="spellStart"/>
      <w:r w:rsidRPr="00777287">
        <w:t>доаварийном</w:t>
      </w:r>
      <w:proofErr w:type="spellEnd"/>
      <w:r w:rsidRPr="00777287">
        <w:t xml:space="preserve"> уровне в </w:t>
      </w:r>
      <w:proofErr w:type="gramStart"/>
      <w:r w:rsidRPr="00777287">
        <w:t>течение  не</w:t>
      </w:r>
      <w:proofErr w:type="gramEnd"/>
      <w:r w:rsidRPr="00777287">
        <w:t xml:space="preserve"> менее 72 часов (период стабильности) с момента инсталляции данного решения в систему.</w:t>
      </w:r>
    </w:p>
    <w:p w:rsidR="001E3FD5" w:rsidRPr="00777287" w:rsidRDefault="001E3FD5" w:rsidP="001E3FD5">
      <w:pPr>
        <w:jc w:val="both"/>
      </w:pPr>
      <w:r w:rsidRPr="00777287">
        <w:rPr>
          <w:b/>
        </w:rPr>
        <w:lastRenderedPageBreak/>
        <w:t>«Постоянное решение»</w:t>
      </w:r>
      <w:r w:rsidRPr="00777287">
        <w:t xml:space="preserve"> - означает решение, полностью устраняющее как причины возникновения проблемы любого уровня серьезности, так и возможность возникновения данной проблемы впредь по тем же причинам, которые эту проблему вызвали.</w:t>
      </w:r>
    </w:p>
    <w:p w:rsidR="001E3FD5" w:rsidRPr="00777287" w:rsidRDefault="001E3FD5" w:rsidP="001E3FD5">
      <w:pPr>
        <w:jc w:val="both"/>
      </w:pPr>
      <w:r w:rsidRPr="00777287">
        <w:rPr>
          <w:b/>
        </w:rPr>
        <w:t>«Услуги Технической Поддержки (ТП</w:t>
      </w:r>
      <w:r w:rsidRPr="00777287">
        <w:t xml:space="preserve">)» – означает деятельность Исполнителя по поддержке эксплуатации и техническому обслуживанию Оборудования Заказчика </w:t>
      </w:r>
      <w:proofErr w:type="gramStart"/>
      <w:r w:rsidRPr="00777287">
        <w:t>в объеме</w:t>
      </w:r>
      <w:proofErr w:type="gramEnd"/>
      <w:r w:rsidRPr="00777287">
        <w:t xml:space="preserve"> согласованном в данном конкурсе, договоре на техническую поддержку и заказах к договору на техническую поддержку. </w:t>
      </w:r>
    </w:p>
    <w:p w:rsidR="001E3FD5" w:rsidRPr="00777287" w:rsidRDefault="001E3FD5" w:rsidP="001E3FD5">
      <w:pPr>
        <w:jc w:val="both"/>
      </w:pPr>
      <w:r w:rsidRPr="00777287">
        <w:rPr>
          <w:b/>
        </w:rPr>
        <w:t>«Сетевой элемент»</w:t>
      </w:r>
      <w:r w:rsidRPr="00777287">
        <w:t xml:space="preserve"> - совокупность технологически и функционально связанного оборудования, в объеме, необходимом для организации маршрутизации пакетного трафика, предоставления сервиса абонентам, либо сервиса управления оборудованием </w:t>
      </w:r>
      <w:proofErr w:type="spellStart"/>
      <w:r w:rsidRPr="00777287">
        <w:t>Juniper</w:t>
      </w:r>
      <w:proofErr w:type="spellEnd"/>
      <w:r w:rsidRPr="00777287">
        <w:t xml:space="preserve"> для персонала Заказчика. Как правило, Сетевые элементы располагаются на одной площадке Заказчика.</w:t>
      </w:r>
    </w:p>
    <w:p w:rsidR="001E3FD5" w:rsidRPr="00777287" w:rsidRDefault="001E3FD5" w:rsidP="001E3FD5">
      <w:pPr>
        <w:pStyle w:val="11"/>
        <w:jc w:val="both"/>
        <w:rPr>
          <w:sz w:val="22"/>
        </w:rPr>
      </w:pPr>
      <w:bookmarkStart w:id="117" w:name="_Toc151292265"/>
      <w:bookmarkStart w:id="118" w:name="_Toc151292366"/>
      <w:bookmarkStart w:id="119" w:name="_Toc152525250"/>
      <w:r w:rsidRPr="00777287">
        <w:rPr>
          <w:sz w:val="22"/>
        </w:rPr>
        <w:t>1. Предмет договора</w:t>
      </w:r>
      <w:bookmarkEnd w:id="117"/>
      <w:bookmarkEnd w:id="118"/>
      <w:bookmarkEnd w:id="119"/>
    </w:p>
    <w:p w:rsidR="001E3FD5" w:rsidRPr="00777287" w:rsidRDefault="001E3FD5" w:rsidP="001E3FD5">
      <w:pPr>
        <w:jc w:val="both"/>
      </w:pPr>
      <w:r w:rsidRPr="00777287">
        <w:t xml:space="preserve">1.1.   Согласно условиям настоящего договора Исполнитель обязуется предоставлять услуги по технической поддержке </w:t>
      </w:r>
      <w:r w:rsidRPr="00777287">
        <w:rPr>
          <w:color w:val="000000"/>
        </w:rPr>
        <w:t xml:space="preserve">оборудования и программного обеспечения производства F5 </w:t>
      </w:r>
      <w:proofErr w:type="spellStart"/>
      <w:proofErr w:type="gramStart"/>
      <w:r w:rsidRPr="00777287">
        <w:rPr>
          <w:color w:val="000000"/>
        </w:rPr>
        <w:t>Networks</w:t>
      </w:r>
      <w:proofErr w:type="spellEnd"/>
      <w:r w:rsidRPr="00777287">
        <w:t xml:space="preserve">  Заказчика</w:t>
      </w:r>
      <w:proofErr w:type="gramEnd"/>
      <w:r w:rsidRPr="00777287">
        <w:t xml:space="preserve"> с целью поддержания его нормального (рабочего) состояния, а Заказчик обязуется принимать и оплачивать вышеуказанные услуги в соответствии с настоящим Договором. </w:t>
      </w:r>
    </w:p>
    <w:p w:rsidR="001E3FD5" w:rsidRPr="00777287" w:rsidRDefault="001E3FD5" w:rsidP="001E3FD5">
      <w:pPr>
        <w:pStyle w:val="affb"/>
        <w:rPr>
          <w:szCs w:val="22"/>
        </w:rPr>
      </w:pPr>
      <w:r w:rsidRPr="00777287">
        <w:rPr>
          <w:szCs w:val="22"/>
        </w:rPr>
        <w:t>1.2.  Перечень конкретных Сервисов (услуг), сроки и условия их предоставления описаны в Приложении № 2 к настоящему Договору.</w:t>
      </w:r>
    </w:p>
    <w:p w:rsidR="001E3FD5" w:rsidRPr="00777287" w:rsidRDefault="001E3FD5" w:rsidP="001E3FD5">
      <w:pPr>
        <w:pStyle w:val="affb"/>
        <w:rPr>
          <w:szCs w:val="22"/>
        </w:rPr>
      </w:pPr>
      <w:r w:rsidRPr="00777287">
        <w:rPr>
          <w:szCs w:val="22"/>
        </w:rPr>
        <w:t xml:space="preserve">1.3. Услуги поддержки распространяются исключительно </w:t>
      </w:r>
      <w:r w:rsidRPr="00777287">
        <w:rPr>
          <w:color w:val="000000"/>
          <w:szCs w:val="22"/>
        </w:rPr>
        <w:t xml:space="preserve">оборудования и программного обеспечения производства F5 </w:t>
      </w:r>
      <w:proofErr w:type="spellStart"/>
      <w:r w:rsidRPr="00777287">
        <w:rPr>
          <w:color w:val="000000"/>
          <w:szCs w:val="22"/>
        </w:rPr>
        <w:t>Networks</w:t>
      </w:r>
      <w:proofErr w:type="spellEnd"/>
      <w:r w:rsidRPr="00777287">
        <w:rPr>
          <w:szCs w:val="22"/>
        </w:rPr>
        <w:t>, явно перечисленное в Приложении № 1 к настоящему Договору.</w:t>
      </w:r>
    </w:p>
    <w:p w:rsidR="001E3FD5" w:rsidRPr="00777287" w:rsidRDefault="001E3FD5" w:rsidP="001E3FD5">
      <w:pPr>
        <w:pStyle w:val="11"/>
        <w:rPr>
          <w:sz w:val="22"/>
        </w:rPr>
      </w:pPr>
      <w:bookmarkStart w:id="120" w:name="_обязанности_сторон"/>
      <w:bookmarkStart w:id="121" w:name="_Toc151292267"/>
      <w:bookmarkStart w:id="122" w:name="_Toc151292368"/>
      <w:bookmarkStart w:id="123" w:name="_Toc152525252"/>
      <w:bookmarkEnd w:id="120"/>
      <w:r w:rsidRPr="00777287">
        <w:rPr>
          <w:sz w:val="22"/>
        </w:rPr>
        <w:t>2. Стоимость услуг и порядок оплаты</w:t>
      </w:r>
      <w:bookmarkEnd w:id="121"/>
      <w:bookmarkEnd w:id="122"/>
      <w:bookmarkEnd w:id="123"/>
    </w:p>
    <w:p w:rsidR="001E3FD5" w:rsidRPr="00777287" w:rsidRDefault="001E3FD5" w:rsidP="001E3FD5">
      <w:r w:rsidRPr="00777287">
        <w:t xml:space="preserve">2.1. Стоимость услуг Исполнителя по технической поддержке </w:t>
      </w:r>
      <w:r w:rsidRPr="00777287">
        <w:rPr>
          <w:color w:val="000000"/>
        </w:rPr>
        <w:t xml:space="preserve">оборудования и </w:t>
      </w:r>
      <w:proofErr w:type="gramStart"/>
      <w:r w:rsidRPr="00777287">
        <w:rPr>
          <w:color w:val="000000"/>
        </w:rPr>
        <w:t>программного обеспечения</w:t>
      </w:r>
      <w:proofErr w:type="gramEnd"/>
      <w:r w:rsidRPr="00777287">
        <w:rPr>
          <w:color w:val="000000"/>
        </w:rPr>
        <w:t xml:space="preserve"> </w:t>
      </w:r>
      <w:r w:rsidRPr="00777287">
        <w:t xml:space="preserve">перечисленного в Приложении № 1 составляет ___________ (______________________________________________ рублей) рублей, в </w:t>
      </w:r>
      <w:proofErr w:type="spellStart"/>
      <w:r w:rsidRPr="00777287">
        <w:t>т.ч</w:t>
      </w:r>
      <w:proofErr w:type="spellEnd"/>
      <w:r w:rsidRPr="00777287">
        <w:t xml:space="preserve">. НДС 18% - __________ (_____________________________ рублей) </w:t>
      </w:r>
    </w:p>
    <w:p w:rsidR="001E3FD5" w:rsidRPr="00777287" w:rsidRDefault="001E3FD5" w:rsidP="001E3FD5">
      <w:pPr>
        <w:pStyle w:val="affb"/>
        <w:rPr>
          <w:szCs w:val="22"/>
        </w:rPr>
      </w:pPr>
    </w:p>
    <w:p w:rsidR="001E3FD5" w:rsidRPr="00777287" w:rsidRDefault="001E3FD5" w:rsidP="001E3FD5">
      <w:pPr>
        <w:pStyle w:val="affb"/>
        <w:rPr>
          <w:szCs w:val="22"/>
        </w:rPr>
      </w:pPr>
      <w:r w:rsidRPr="00777287">
        <w:rPr>
          <w:szCs w:val="22"/>
        </w:rPr>
        <w:t>2.2. Оплата услуг по настоящему договору производится согласно нижеуказанному графику:</w:t>
      </w:r>
    </w:p>
    <w:tbl>
      <w:tblPr>
        <w:tblStyle w:val="ac"/>
        <w:tblW w:w="8926" w:type="dxa"/>
        <w:tblLook w:val="04A0" w:firstRow="1" w:lastRow="0" w:firstColumn="1" w:lastColumn="0" w:noHBand="0" w:noVBand="1"/>
      </w:tblPr>
      <w:tblGrid>
        <w:gridCol w:w="4248"/>
        <w:gridCol w:w="4678"/>
      </w:tblGrid>
      <w:tr w:rsidR="001E3FD5" w:rsidRPr="00EC0D36" w:rsidTr="001E3FD5">
        <w:tc>
          <w:tcPr>
            <w:tcW w:w="4248" w:type="dxa"/>
          </w:tcPr>
          <w:p w:rsidR="001E3FD5" w:rsidRPr="00777287" w:rsidRDefault="001E3FD5" w:rsidP="001E3FD5">
            <w:pPr>
              <w:pStyle w:val="affb"/>
              <w:rPr>
                <w:szCs w:val="22"/>
              </w:rPr>
            </w:pPr>
            <w:r w:rsidRPr="00777287">
              <w:rPr>
                <w:szCs w:val="22"/>
              </w:rPr>
              <w:t>Период</w:t>
            </w:r>
          </w:p>
        </w:tc>
        <w:tc>
          <w:tcPr>
            <w:tcW w:w="4678" w:type="dxa"/>
          </w:tcPr>
          <w:p w:rsidR="001E3FD5" w:rsidRPr="00777287" w:rsidRDefault="001E3FD5" w:rsidP="001E3FD5">
            <w:pPr>
              <w:pStyle w:val="affb"/>
              <w:rPr>
                <w:szCs w:val="22"/>
              </w:rPr>
            </w:pPr>
            <w:r w:rsidRPr="00777287">
              <w:rPr>
                <w:szCs w:val="22"/>
              </w:rPr>
              <w:t xml:space="preserve">Сумма, руб. в </w:t>
            </w:r>
            <w:proofErr w:type="spellStart"/>
            <w:r w:rsidRPr="00777287">
              <w:rPr>
                <w:szCs w:val="22"/>
              </w:rPr>
              <w:t>т.ч</w:t>
            </w:r>
            <w:proofErr w:type="spellEnd"/>
            <w:r w:rsidRPr="00777287">
              <w:rPr>
                <w:szCs w:val="22"/>
              </w:rPr>
              <w:t>. НДС 18%</w:t>
            </w:r>
          </w:p>
        </w:tc>
      </w:tr>
      <w:tr w:rsidR="001E3FD5" w:rsidRPr="00777287" w:rsidTr="001E3FD5">
        <w:tc>
          <w:tcPr>
            <w:tcW w:w="4248" w:type="dxa"/>
          </w:tcPr>
          <w:p w:rsidR="001E3FD5" w:rsidRPr="00777287" w:rsidRDefault="001E3FD5" w:rsidP="001E3FD5">
            <w:pPr>
              <w:pStyle w:val="affb"/>
              <w:rPr>
                <w:szCs w:val="22"/>
              </w:rPr>
            </w:pPr>
            <w:r w:rsidRPr="00777287">
              <w:rPr>
                <w:szCs w:val="22"/>
              </w:rPr>
              <w:t>с 01.0</w:t>
            </w:r>
            <w:r>
              <w:rPr>
                <w:szCs w:val="22"/>
              </w:rPr>
              <w:t>1</w:t>
            </w:r>
            <w:r w:rsidRPr="00777287">
              <w:rPr>
                <w:szCs w:val="22"/>
              </w:rPr>
              <w:t>.1</w:t>
            </w:r>
            <w:r>
              <w:rPr>
                <w:szCs w:val="22"/>
              </w:rPr>
              <w:t>7</w:t>
            </w:r>
            <w:r w:rsidRPr="00777287">
              <w:rPr>
                <w:szCs w:val="22"/>
              </w:rPr>
              <w:t xml:space="preserve"> по 31.03.1</w:t>
            </w:r>
            <w:r>
              <w:rPr>
                <w:szCs w:val="22"/>
              </w:rPr>
              <w:t>7</w:t>
            </w:r>
          </w:p>
        </w:tc>
        <w:tc>
          <w:tcPr>
            <w:tcW w:w="4678" w:type="dxa"/>
          </w:tcPr>
          <w:p w:rsidR="001E3FD5" w:rsidRPr="00777287" w:rsidRDefault="001E3FD5" w:rsidP="001E3FD5">
            <w:pPr>
              <w:pStyle w:val="affb"/>
              <w:rPr>
                <w:szCs w:val="22"/>
              </w:rPr>
            </w:pPr>
          </w:p>
        </w:tc>
      </w:tr>
      <w:tr w:rsidR="001E3FD5" w:rsidRPr="00777287" w:rsidTr="001E3FD5">
        <w:tc>
          <w:tcPr>
            <w:tcW w:w="4248" w:type="dxa"/>
          </w:tcPr>
          <w:p w:rsidR="001E3FD5" w:rsidRPr="00777287" w:rsidRDefault="001E3FD5" w:rsidP="001E3FD5">
            <w:pPr>
              <w:pStyle w:val="affb"/>
              <w:rPr>
                <w:szCs w:val="22"/>
              </w:rPr>
            </w:pPr>
            <w:r w:rsidRPr="00777287">
              <w:rPr>
                <w:szCs w:val="22"/>
              </w:rPr>
              <w:t>с 01.04.1</w:t>
            </w:r>
            <w:r>
              <w:rPr>
                <w:szCs w:val="22"/>
              </w:rPr>
              <w:t>7</w:t>
            </w:r>
            <w:r w:rsidRPr="00777287">
              <w:rPr>
                <w:szCs w:val="22"/>
              </w:rPr>
              <w:t xml:space="preserve"> по 30.06.1</w:t>
            </w:r>
            <w:r>
              <w:rPr>
                <w:szCs w:val="22"/>
              </w:rPr>
              <w:t>7</w:t>
            </w:r>
          </w:p>
        </w:tc>
        <w:tc>
          <w:tcPr>
            <w:tcW w:w="4678" w:type="dxa"/>
          </w:tcPr>
          <w:p w:rsidR="001E3FD5" w:rsidRPr="00777287" w:rsidRDefault="001E3FD5" w:rsidP="001E3FD5">
            <w:pPr>
              <w:pStyle w:val="affb"/>
              <w:rPr>
                <w:szCs w:val="22"/>
              </w:rPr>
            </w:pPr>
          </w:p>
        </w:tc>
      </w:tr>
      <w:tr w:rsidR="001E3FD5" w:rsidRPr="00777287" w:rsidTr="001E3FD5">
        <w:tc>
          <w:tcPr>
            <w:tcW w:w="4248" w:type="dxa"/>
          </w:tcPr>
          <w:p w:rsidR="001E3FD5" w:rsidRPr="00777287" w:rsidRDefault="001E3FD5" w:rsidP="001E3FD5">
            <w:pPr>
              <w:pStyle w:val="affb"/>
              <w:rPr>
                <w:szCs w:val="22"/>
              </w:rPr>
            </w:pPr>
            <w:r w:rsidRPr="00777287">
              <w:rPr>
                <w:szCs w:val="22"/>
              </w:rPr>
              <w:t>с 01.07.1</w:t>
            </w:r>
            <w:r>
              <w:rPr>
                <w:szCs w:val="22"/>
              </w:rPr>
              <w:t>7</w:t>
            </w:r>
            <w:r w:rsidRPr="00777287">
              <w:rPr>
                <w:szCs w:val="22"/>
              </w:rPr>
              <w:t xml:space="preserve"> по </w:t>
            </w:r>
            <w:r>
              <w:rPr>
                <w:szCs w:val="22"/>
              </w:rPr>
              <w:t>30</w:t>
            </w:r>
            <w:r w:rsidRPr="00777287">
              <w:rPr>
                <w:szCs w:val="22"/>
              </w:rPr>
              <w:t>.0</w:t>
            </w:r>
            <w:r>
              <w:rPr>
                <w:szCs w:val="22"/>
              </w:rPr>
              <w:t>9</w:t>
            </w:r>
            <w:r w:rsidRPr="00777287">
              <w:rPr>
                <w:szCs w:val="22"/>
              </w:rPr>
              <w:t>.1</w:t>
            </w:r>
            <w:r>
              <w:rPr>
                <w:szCs w:val="22"/>
              </w:rPr>
              <w:t>7</w:t>
            </w:r>
          </w:p>
        </w:tc>
        <w:tc>
          <w:tcPr>
            <w:tcW w:w="4678" w:type="dxa"/>
          </w:tcPr>
          <w:p w:rsidR="001E3FD5" w:rsidRPr="00777287" w:rsidRDefault="001E3FD5" w:rsidP="001E3FD5">
            <w:pPr>
              <w:pStyle w:val="affb"/>
              <w:rPr>
                <w:szCs w:val="22"/>
              </w:rPr>
            </w:pPr>
          </w:p>
        </w:tc>
      </w:tr>
      <w:tr w:rsidR="001E3FD5" w:rsidRPr="00777287" w:rsidTr="001E3FD5">
        <w:tc>
          <w:tcPr>
            <w:tcW w:w="4248" w:type="dxa"/>
          </w:tcPr>
          <w:p w:rsidR="001E3FD5" w:rsidRPr="00777287" w:rsidRDefault="001E3FD5" w:rsidP="001E3FD5">
            <w:pPr>
              <w:pStyle w:val="affb"/>
              <w:rPr>
                <w:szCs w:val="22"/>
              </w:rPr>
            </w:pPr>
            <w:r w:rsidRPr="00777287">
              <w:rPr>
                <w:szCs w:val="22"/>
              </w:rPr>
              <w:t>с 01.</w:t>
            </w:r>
            <w:r>
              <w:rPr>
                <w:szCs w:val="22"/>
              </w:rPr>
              <w:t>1</w:t>
            </w:r>
            <w:r w:rsidRPr="00777287">
              <w:rPr>
                <w:szCs w:val="22"/>
              </w:rPr>
              <w:t>0.1</w:t>
            </w:r>
            <w:r>
              <w:rPr>
                <w:szCs w:val="22"/>
              </w:rPr>
              <w:t>7</w:t>
            </w:r>
            <w:r w:rsidRPr="00777287">
              <w:rPr>
                <w:szCs w:val="22"/>
              </w:rPr>
              <w:t xml:space="preserve"> по </w:t>
            </w:r>
            <w:r>
              <w:rPr>
                <w:szCs w:val="22"/>
              </w:rPr>
              <w:t>3</w:t>
            </w:r>
            <w:r>
              <w:rPr>
                <w:szCs w:val="22"/>
                <w:lang w:val="en-US"/>
              </w:rPr>
              <w:t>1</w:t>
            </w:r>
            <w:r w:rsidRPr="00777287">
              <w:rPr>
                <w:szCs w:val="22"/>
              </w:rPr>
              <w:t>.</w:t>
            </w:r>
            <w:r>
              <w:rPr>
                <w:szCs w:val="22"/>
              </w:rPr>
              <w:t>1</w:t>
            </w:r>
            <w:r>
              <w:rPr>
                <w:szCs w:val="22"/>
                <w:lang w:val="en-US"/>
              </w:rPr>
              <w:t>2</w:t>
            </w:r>
            <w:r w:rsidRPr="00777287">
              <w:rPr>
                <w:szCs w:val="22"/>
              </w:rPr>
              <w:t>.1</w:t>
            </w:r>
            <w:r>
              <w:rPr>
                <w:szCs w:val="22"/>
              </w:rPr>
              <w:t>7</w:t>
            </w:r>
          </w:p>
        </w:tc>
        <w:tc>
          <w:tcPr>
            <w:tcW w:w="4678" w:type="dxa"/>
          </w:tcPr>
          <w:p w:rsidR="001E3FD5" w:rsidRPr="00777287" w:rsidRDefault="001E3FD5" w:rsidP="001E3FD5">
            <w:pPr>
              <w:pStyle w:val="affb"/>
              <w:rPr>
                <w:szCs w:val="22"/>
              </w:rPr>
            </w:pPr>
          </w:p>
        </w:tc>
      </w:tr>
      <w:tr w:rsidR="001E3FD5" w:rsidRPr="00777287" w:rsidTr="001E3FD5">
        <w:tc>
          <w:tcPr>
            <w:tcW w:w="4248" w:type="dxa"/>
          </w:tcPr>
          <w:p w:rsidR="001E3FD5" w:rsidRPr="00777287" w:rsidRDefault="001E3FD5" w:rsidP="001E3FD5">
            <w:pPr>
              <w:pStyle w:val="affb"/>
              <w:rPr>
                <w:szCs w:val="22"/>
              </w:rPr>
            </w:pPr>
            <w:r w:rsidRPr="00777287">
              <w:rPr>
                <w:szCs w:val="22"/>
              </w:rPr>
              <w:t>ИТОГО:</w:t>
            </w:r>
          </w:p>
        </w:tc>
        <w:tc>
          <w:tcPr>
            <w:tcW w:w="4678" w:type="dxa"/>
          </w:tcPr>
          <w:p w:rsidR="001E3FD5" w:rsidRPr="00777287" w:rsidRDefault="001E3FD5" w:rsidP="001E3FD5">
            <w:pPr>
              <w:pStyle w:val="affb"/>
              <w:rPr>
                <w:szCs w:val="22"/>
              </w:rPr>
            </w:pPr>
          </w:p>
        </w:tc>
      </w:tr>
    </w:tbl>
    <w:p w:rsidR="001E3FD5" w:rsidRPr="00777287" w:rsidRDefault="001E3FD5" w:rsidP="001E3FD5">
      <w:pPr>
        <w:pStyle w:val="affb"/>
        <w:rPr>
          <w:szCs w:val="22"/>
        </w:rPr>
      </w:pPr>
      <w:r w:rsidRPr="00777287">
        <w:rPr>
          <w:szCs w:val="22"/>
        </w:rPr>
        <w:t xml:space="preserve">Оплата производиться в течении </w:t>
      </w:r>
      <w:r>
        <w:rPr>
          <w:szCs w:val="22"/>
        </w:rPr>
        <w:t>45</w:t>
      </w:r>
      <w:r w:rsidRPr="00777287">
        <w:rPr>
          <w:szCs w:val="22"/>
        </w:rPr>
        <w:t xml:space="preserve"> (</w:t>
      </w:r>
      <w:r>
        <w:rPr>
          <w:szCs w:val="22"/>
        </w:rPr>
        <w:t>Сорока пяти</w:t>
      </w:r>
      <w:r w:rsidRPr="00777287">
        <w:rPr>
          <w:szCs w:val="22"/>
        </w:rPr>
        <w:t>) календарных дней с момента подписания акта оказанных услуг, на основании счетов, выставленных Исполнителем.</w:t>
      </w:r>
    </w:p>
    <w:p w:rsidR="001E3FD5" w:rsidRPr="00777287" w:rsidRDefault="001E3FD5" w:rsidP="001E3FD5">
      <w:pPr>
        <w:pStyle w:val="affb"/>
        <w:rPr>
          <w:szCs w:val="22"/>
        </w:rPr>
      </w:pPr>
      <w:r w:rsidRPr="00777287">
        <w:rPr>
          <w:szCs w:val="22"/>
        </w:rPr>
        <w:t>2.3. Сдача-приемка услуг по настоящему Договору производится ежеквартально, последним числом последнего месяца квартала. Исполнитель, не позднее 5 (Пяти) рабочих дней после окончания каждого квартала, обязан предоставить Заказчику Акт сдачи-приемки услуг и счет-фактуру. Заказчик в течение 3 (Трех) рабочих дней обязан подписать и возвратить Исполнителю один экземпляр Акта. В случае, если в указанный срок Заказчик не возвратит Исполнителю подписанный со своей стороны Акт и не предоставит в письменном виде мотивированного отказа от его подписания, Акт сдачи-приемки услуг считается подписанным Заказчиком, а услуги – принятыми.</w:t>
      </w:r>
    </w:p>
    <w:p w:rsidR="001E3FD5" w:rsidRPr="00777287" w:rsidRDefault="001E3FD5" w:rsidP="001E3FD5">
      <w:pPr>
        <w:pStyle w:val="affb"/>
        <w:rPr>
          <w:szCs w:val="22"/>
        </w:rPr>
      </w:pPr>
      <w:r w:rsidRPr="00777287">
        <w:rPr>
          <w:szCs w:val="22"/>
        </w:rPr>
        <w:t>2.4. Стоимость услуг по настоящему договору указывается в рублях РФ, с учетом НДС 18%.</w:t>
      </w:r>
    </w:p>
    <w:p w:rsidR="001E3FD5" w:rsidRPr="00777287" w:rsidRDefault="001E3FD5" w:rsidP="001E3FD5">
      <w:pPr>
        <w:pStyle w:val="affb"/>
        <w:rPr>
          <w:szCs w:val="22"/>
        </w:rPr>
      </w:pPr>
      <w:r w:rsidRPr="00777287">
        <w:rPr>
          <w:szCs w:val="22"/>
        </w:rPr>
        <w:t>2.5. Обязательства по оплате считаются исполненными с момента поступления денежных средств на корреспондентский счет Исполнителя.</w:t>
      </w:r>
    </w:p>
    <w:p w:rsidR="001E3FD5" w:rsidRPr="00777287" w:rsidRDefault="001E3FD5" w:rsidP="001E3FD5">
      <w:pPr>
        <w:pStyle w:val="affb"/>
        <w:rPr>
          <w:szCs w:val="22"/>
        </w:rPr>
      </w:pPr>
      <w:r w:rsidRPr="00777287">
        <w:rPr>
          <w:szCs w:val="22"/>
        </w:rPr>
        <w:t>2.6.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1E3FD5" w:rsidRPr="00777287" w:rsidRDefault="001E3FD5" w:rsidP="001E3FD5">
      <w:pPr>
        <w:pStyle w:val="11"/>
        <w:rPr>
          <w:sz w:val="22"/>
        </w:rPr>
      </w:pPr>
      <w:r w:rsidRPr="00777287">
        <w:rPr>
          <w:sz w:val="22"/>
        </w:rPr>
        <w:lastRenderedPageBreak/>
        <w:t xml:space="preserve">3. </w:t>
      </w:r>
      <w:bookmarkStart w:id="124" w:name="_Toc151292270"/>
      <w:bookmarkStart w:id="125" w:name="_Toc151292371"/>
      <w:bookmarkStart w:id="126" w:name="_Toc152525255"/>
      <w:r w:rsidRPr="00777287">
        <w:rPr>
          <w:sz w:val="22"/>
        </w:rPr>
        <w:t>Обязанности сторон</w:t>
      </w:r>
      <w:bookmarkEnd w:id="124"/>
      <w:bookmarkEnd w:id="125"/>
      <w:bookmarkEnd w:id="126"/>
    </w:p>
    <w:p w:rsidR="001E3FD5" w:rsidRPr="00777287" w:rsidRDefault="001E3FD5" w:rsidP="001E3FD5">
      <w:pPr>
        <w:pStyle w:val="affb"/>
        <w:rPr>
          <w:szCs w:val="22"/>
        </w:rPr>
      </w:pPr>
      <w:r w:rsidRPr="00777287">
        <w:rPr>
          <w:szCs w:val="22"/>
        </w:rPr>
        <w:t xml:space="preserve">3.1. </w:t>
      </w:r>
      <w:bookmarkStart w:id="127" w:name="_Toc472398257"/>
      <w:bookmarkStart w:id="128" w:name="_Toc66560855"/>
      <w:r w:rsidRPr="00777287">
        <w:rPr>
          <w:szCs w:val="22"/>
        </w:rPr>
        <w:t>Обязанности Заказчика</w:t>
      </w:r>
      <w:bookmarkEnd w:id="127"/>
      <w:bookmarkEnd w:id="128"/>
      <w:r w:rsidRPr="00777287">
        <w:rPr>
          <w:szCs w:val="22"/>
        </w:rPr>
        <w:t>:</w:t>
      </w:r>
    </w:p>
    <w:p w:rsidR="001E3FD5" w:rsidRPr="00777287" w:rsidRDefault="001E3FD5" w:rsidP="001E3FD5">
      <w:pPr>
        <w:pStyle w:val="affb"/>
        <w:rPr>
          <w:szCs w:val="22"/>
        </w:rPr>
      </w:pPr>
      <w:r w:rsidRPr="00777287">
        <w:rPr>
          <w:szCs w:val="22"/>
        </w:rPr>
        <w:t xml:space="preserve">3.1.1. Заказчик обязан осуществлять рекомендованные Исполнителем или производителем операции по управлению и обслуживанию </w:t>
      </w:r>
      <w:r w:rsidRPr="00777287">
        <w:rPr>
          <w:color w:val="000000"/>
          <w:szCs w:val="22"/>
        </w:rPr>
        <w:t xml:space="preserve">оборудования и программного обеспечения производства F5 </w:t>
      </w:r>
      <w:proofErr w:type="spellStart"/>
      <w:r w:rsidRPr="00777287">
        <w:rPr>
          <w:color w:val="000000"/>
          <w:szCs w:val="22"/>
        </w:rPr>
        <w:t>Networks</w:t>
      </w:r>
      <w:proofErr w:type="spellEnd"/>
      <w:r w:rsidRPr="00777287">
        <w:rPr>
          <w:szCs w:val="22"/>
        </w:rPr>
        <w:t xml:space="preserve"> исключительно в соответствии с технической документацией. </w:t>
      </w:r>
    </w:p>
    <w:p w:rsidR="001E3FD5" w:rsidRPr="00777287" w:rsidRDefault="001E3FD5" w:rsidP="001E3FD5">
      <w:pPr>
        <w:pStyle w:val="affb"/>
        <w:rPr>
          <w:szCs w:val="22"/>
        </w:rPr>
      </w:pPr>
      <w:r w:rsidRPr="00777287">
        <w:rPr>
          <w:szCs w:val="22"/>
        </w:rPr>
        <w:t>3.1.2. Заказчик обязан полно и достоверно предоставлять информацию по операциям и возникшим неисправностям.</w:t>
      </w:r>
    </w:p>
    <w:p w:rsidR="001E3FD5" w:rsidRPr="00777287" w:rsidRDefault="001E3FD5" w:rsidP="001E3FD5">
      <w:pPr>
        <w:pStyle w:val="affb"/>
        <w:rPr>
          <w:szCs w:val="22"/>
        </w:rPr>
      </w:pPr>
      <w:r w:rsidRPr="00777287">
        <w:rPr>
          <w:szCs w:val="22"/>
        </w:rPr>
        <w:t>3.1.3. Заказчик обязан поддерживать в актуальном состоянии документацию на программное обеспечение, резервные копии конфигураций Программного Обеспечения.  Актуальное состояние означает, что в момент обращения в службу Технической поддержки документация на программное обеспечение соответствует текущему состоянию программного обеспечения.</w:t>
      </w:r>
    </w:p>
    <w:p w:rsidR="001E3FD5" w:rsidRPr="00777287" w:rsidRDefault="001E3FD5" w:rsidP="001E3FD5">
      <w:pPr>
        <w:pStyle w:val="affb"/>
        <w:rPr>
          <w:szCs w:val="22"/>
        </w:rPr>
      </w:pPr>
      <w:r w:rsidRPr="00777287">
        <w:rPr>
          <w:szCs w:val="22"/>
        </w:rPr>
        <w:t>3.1.</w:t>
      </w:r>
      <w:r>
        <w:rPr>
          <w:szCs w:val="22"/>
        </w:rPr>
        <w:t>4</w:t>
      </w:r>
      <w:r w:rsidRPr="00777287">
        <w:rPr>
          <w:szCs w:val="22"/>
        </w:rPr>
        <w:t>. Заказчик обязан предоставлять техническому персоналу Исполнителя всю информацию, касающуюся планируемых изменений в Смежных системах и согласовывать эти изменения с техническим персоналом Исполнителя, а также сроки проведения этих изменений.</w:t>
      </w:r>
    </w:p>
    <w:p w:rsidR="001E3FD5" w:rsidRPr="00777287" w:rsidRDefault="001E3FD5" w:rsidP="001E3FD5">
      <w:pPr>
        <w:pStyle w:val="affb"/>
        <w:rPr>
          <w:szCs w:val="22"/>
        </w:rPr>
      </w:pPr>
      <w:r w:rsidRPr="00777287">
        <w:rPr>
          <w:szCs w:val="22"/>
        </w:rPr>
        <w:t>3.1.</w:t>
      </w:r>
      <w:r>
        <w:rPr>
          <w:szCs w:val="22"/>
        </w:rPr>
        <w:t>5</w:t>
      </w:r>
      <w:r w:rsidRPr="00777287">
        <w:rPr>
          <w:szCs w:val="22"/>
        </w:rPr>
        <w:t xml:space="preserve">. Заказчик обязан назначить Ответственных контактных лиц и следить за тем, чтобы его технический персонал и Ответственные контактные Лица обладали необходимым уровнем знаний для выполнения следующих действий: </w:t>
      </w:r>
    </w:p>
    <w:p w:rsidR="001E3FD5" w:rsidRPr="00777287" w:rsidRDefault="001E3FD5" w:rsidP="001E3FD5">
      <w:r w:rsidRPr="00777287">
        <w:t>Просмотр файлов;</w:t>
      </w:r>
    </w:p>
    <w:p w:rsidR="001E3FD5" w:rsidRPr="00777287" w:rsidRDefault="001E3FD5" w:rsidP="001E3FD5">
      <w:r w:rsidRPr="00777287">
        <w:t>Запуск тестовых программ;</w:t>
      </w:r>
    </w:p>
    <w:p w:rsidR="001E3FD5" w:rsidRPr="00777287" w:rsidRDefault="001E3FD5" w:rsidP="001E3FD5">
      <w:r w:rsidRPr="00777287">
        <w:t>Выключение и запуск оборудования и/или программного обеспечения;</w:t>
      </w:r>
    </w:p>
    <w:p w:rsidR="001E3FD5" w:rsidRPr="00777287" w:rsidRDefault="001E3FD5" w:rsidP="001E3FD5">
      <w:r w:rsidRPr="00777287">
        <w:t>Замена комплектующих;</w:t>
      </w:r>
    </w:p>
    <w:p w:rsidR="001E3FD5" w:rsidRPr="00777287" w:rsidRDefault="001E3FD5" w:rsidP="001E3FD5">
      <w:r w:rsidRPr="00777287">
        <w:t>Предоставление данных.</w:t>
      </w:r>
    </w:p>
    <w:p w:rsidR="001E3FD5" w:rsidRPr="00777287" w:rsidRDefault="001E3FD5" w:rsidP="001E3FD5">
      <w:pPr>
        <w:pStyle w:val="affb"/>
        <w:rPr>
          <w:szCs w:val="22"/>
        </w:rPr>
      </w:pPr>
      <w:r w:rsidRPr="00777287">
        <w:rPr>
          <w:szCs w:val="22"/>
        </w:rPr>
        <w:t>3.1.</w:t>
      </w:r>
      <w:r>
        <w:rPr>
          <w:szCs w:val="22"/>
        </w:rPr>
        <w:t>6</w:t>
      </w:r>
      <w:r w:rsidRPr="00777287">
        <w:rPr>
          <w:szCs w:val="22"/>
        </w:rPr>
        <w:t xml:space="preserve">. В случае необходимости Заказчик должен обеспечить присутствие своих специалистов на Технической площадке Системы в течение 2 часов с момента запроса специалиста Исполнителя. </w:t>
      </w:r>
    </w:p>
    <w:p w:rsidR="001E3FD5" w:rsidRPr="00777287" w:rsidRDefault="001E3FD5" w:rsidP="001E3FD5">
      <w:pPr>
        <w:pStyle w:val="affb"/>
        <w:rPr>
          <w:szCs w:val="22"/>
        </w:rPr>
      </w:pPr>
      <w:r w:rsidRPr="00777287">
        <w:rPr>
          <w:szCs w:val="22"/>
        </w:rPr>
        <w:t>3.1.</w:t>
      </w:r>
      <w:r>
        <w:rPr>
          <w:szCs w:val="22"/>
        </w:rPr>
        <w:t>7</w:t>
      </w:r>
      <w:r w:rsidRPr="00777287">
        <w:rPr>
          <w:szCs w:val="22"/>
        </w:rPr>
        <w:t>. Заказчик обязан на своих Технических Площадках за свой счет предоставить Системным экспертам Исполнителя:</w:t>
      </w:r>
    </w:p>
    <w:p w:rsidR="001E3FD5" w:rsidRPr="00777287" w:rsidRDefault="001E3FD5" w:rsidP="001E3FD5">
      <w:r w:rsidRPr="00777287">
        <w:t>доступ к нормально функционирующим устройствам ввода-вывода информации.</w:t>
      </w:r>
    </w:p>
    <w:p w:rsidR="001E3FD5" w:rsidRPr="00777287" w:rsidRDefault="001E3FD5" w:rsidP="001E3FD5">
      <w:r w:rsidRPr="00777287">
        <w:t xml:space="preserve">доступ к оборудованию, а также, в случае необходимости, к иным элементам Системы, явно </w:t>
      </w:r>
      <w:proofErr w:type="gramStart"/>
      <w:r w:rsidRPr="00777287">
        <w:t>не перечисленным</w:t>
      </w:r>
      <w:proofErr w:type="gramEnd"/>
      <w:r w:rsidRPr="00777287">
        <w:t xml:space="preserve"> в Приложении №1, но влияющим на работоспособность Системы.</w:t>
      </w:r>
    </w:p>
    <w:p w:rsidR="001E3FD5" w:rsidRPr="00777287" w:rsidRDefault="001E3FD5" w:rsidP="001E3FD5">
      <w:r w:rsidRPr="00777287">
        <w:t>доступ к телефонам (факсам) для связи с центральным офисом Исполнителя и/или офисами третьих лиц - поставщиков оборудования и программного обеспечения.</w:t>
      </w:r>
    </w:p>
    <w:p w:rsidR="001E3FD5" w:rsidRPr="00777287" w:rsidRDefault="001E3FD5" w:rsidP="001E3FD5">
      <w:r w:rsidRPr="00777287">
        <w:t>доступ к сети Интернет.</w:t>
      </w:r>
    </w:p>
    <w:p w:rsidR="001E3FD5" w:rsidRPr="00777287" w:rsidRDefault="001E3FD5" w:rsidP="001E3FD5">
      <w:pPr>
        <w:pStyle w:val="affb"/>
        <w:rPr>
          <w:szCs w:val="22"/>
        </w:rPr>
      </w:pPr>
      <w:r w:rsidRPr="00777287">
        <w:rPr>
          <w:szCs w:val="22"/>
        </w:rPr>
        <w:t xml:space="preserve">3.2. </w:t>
      </w:r>
      <w:bookmarkStart w:id="129" w:name="_Toc472398258"/>
      <w:bookmarkStart w:id="130" w:name="_Toc66560856"/>
      <w:r w:rsidRPr="00777287">
        <w:rPr>
          <w:szCs w:val="22"/>
        </w:rPr>
        <w:t>Обязанности Исполнителя</w:t>
      </w:r>
      <w:bookmarkEnd w:id="129"/>
      <w:bookmarkEnd w:id="130"/>
      <w:r w:rsidRPr="00777287">
        <w:rPr>
          <w:szCs w:val="22"/>
        </w:rPr>
        <w:t>.</w:t>
      </w:r>
    </w:p>
    <w:p w:rsidR="001E3FD5" w:rsidRPr="00777287" w:rsidRDefault="001E3FD5" w:rsidP="001E3FD5">
      <w:pPr>
        <w:pStyle w:val="affb"/>
        <w:rPr>
          <w:szCs w:val="22"/>
        </w:rPr>
      </w:pPr>
      <w:r w:rsidRPr="00777287">
        <w:rPr>
          <w:szCs w:val="22"/>
        </w:rPr>
        <w:t xml:space="preserve">3.2.1. Исполнитель обязан следить за тем, чтобы его Технический персонал и Ответственные контактные лица обладали необходимым уровнем знаний и квалификации для оказания услуг по поддержке программного обеспечения Заказчика в оговоренных рамках. </w:t>
      </w:r>
    </w:p>
    <w:p w:rsidR="001E3FD5" w:rsidRPr="00777287" w:rsidRDefault="001E3FD5" w:rsidP="001E3FD5">
      <w:pPr>
        <w:pStyle w:val="affb"/>
        <w:rPr>
          <w:szCs w:val="22"/>
        </w:rPr>
      </w:pPr>
      <w:r w:rsidRPr="00777287">
        <w:rPr>
          <w:szCs w:val="22"/>
        </w:rPr>
        <w:t>3.2.2. Исполнитель обязан своевременно и качественно оказывать Заказчику услуги в объеме и на условиях, описанных в приложениях к настоящему Договору.</w:t>
      </w:r>
    </w:p>
    <w:p w:rsidR="001E3FD5" w:rsidRPr="00777287" w:rsidRDefault="001E3FD5" w:rsidP="001E3FD5">
      <w:pPr>
        <w:pStyle w:val="affb"/>
        <w:rPr>
          <w:szCs w:val="22"/>
        </w:rPr>
      </w:pPr>
      <w:r w:rsidRPr="00777287">
        <w:rPr>
          <w:szCs w:val="22"/>
        </w:rPr>
        <w:t>3.2.3. Исполнитель обязуется обеспечить себя круглосуточным доступом в сеть Интернет.</w:t>
      </w:r>
    </w:p>
    <w:p w:rsidR="001E3FD5" w:rsidRPr="00777287" w:rsidRDefault="001E3FD5" w:rsidP="001E3FD5">
      <w:pPr>
        <w:pStyle w:val="11"/>
        <w:rPr>
          <w:sz w:val="22"/>
        </w:rPr>
      </w:pPr>
      <w:r w:rsidRPr="00777287">
        <w:rPr>
          <w:sz w:val="22"/>
        </w:rPr>
        <w:t xml:space="preserve">4. </w:t>
      </w:r>
      <w:bookmarkStart w:id="131" w:name="_Toc151292272"/>
      <w:bookmarkStart w:id="132" w:name="_Toc151292373"/>
      <w:bookmarkStart w:id="133" w:name="_Toc152525257"/>
      <w:r w:rsidRPr="00777287">
        <w:rPr>
          <w:sz w:val="22"/>
        </w:rPr>
        <w:t>Штрафные санкции</w:t>
      </w:r>
      <w:bookmarkEnd w:id="131"/>
      <w:bookmarkEnd w:id="132"/>
      <w:bookmarkEnd w:id="133"/>
      <w:r w:rsidRPr="00777287">
        <w:rPr>
          <w:sz w:val="22"/>
        </w:rPr>
        <w:t xml:space="preserve"> и ответственность сторон</w:t>
      </w:r>
    </w:p>
    <w:p w:rsidR="001E3FD5" w:rsidRPr="00777287" w:rsidRDefault="001E3FD5" w:rsidP="001E3FD5">
      <w:pPr>
        <w:pStyle w:val="affb"/>
        <w:rPr>
          <w:szCs w:val="22"/>
        </w:rPr>
      </w:pPr>
      <w:r w:rsidRPr="00777287">
        <w:rPr>
          <w:szCs w:val="22"/>
        </w:rPr>
        <w:t xml:space="preserve">4.1. </w:t>
      </w:r>
      <w:r w:rsidRPr="00122EF8">
        <w:t>Стороны несут ответственность за неисполнение, либо ненадлежащее исполнение условий Договора в соответствии с действующим законодательством</w:t>
      </w:r>
      <w:r>
        <w:t>.</w:t>
      </w:r>
    </w:p>
    <w:p w:rsidR="001E3FD5" w:rsidRPr="00777287" w:rsidRDefault="001E3FD5" w:rsidP="001E3FD5">
      <w:pPr>
        <w:pStyle w:val="11"/>
        <w:rPr>
          <w:sz w:val="22"/>
        </w:rPr>
      </w:pPr>
      <w:r w:rsidRPr="00777287">
        <w:rPr>
          <w:sz w:val="22"/>
        </w:rPr>
        <w:t>5. Срок действия договора</w:t>
      </w:r>
    </w:p>
    <w:p w:rsidR="001E3FD5" w:rsidRPr="00777287" w:rsidRDefault="001E3FD5" w:rsidP="001E3FD5">
      <w:pPr>
        <w:pStyle w:val="affb"/>
        <w:rPr>
          <w:szCs w:val="22"/>
        </w:rPr>
      </w:pPr>
      <w:r w:rsidRPr="00777287">
        <w:rPr>
          <w:szCs w:val="22"/>
        </w:rPr>
        <w:t>5.1. Настоящий договор вступает в силу с «</w:t>
      </w:r>
      <w:r>
        <w:rPr>
          <w:szCs w:val="22"/>
        </w:rPr>
        <w:t>01</w:t>
      </w:r>
      <w:r w:rsidRPr="00777287">
        <w:rPr>
          <w:szCs w:val="22"/>
        </w:rPr>
        <w:t xml:space="preserve">» </w:t>
      </w:r>
      <w:r>
        <w:rPr>
          <w:szCs w:val="22"/>
        </w:rPr>
        <w:t>января</w:t>
      </w:r>
      <w:r w:rsidRPr="00777287">
        <w:rPr>
          <w:szCs w:val="22"/>
        </w:rPr>
        <w:t xml:space="preserve"> 201</w:t>
      </w:r>
      <w:r>
        <w:rPr>
          <w:szCs w:val="22"/>
        </w:rPr>
        <w:t xml:space="preserve">7 </w:t>
      </w:r>
      <w:r w:rsidRPr="00777287">
        <w:rPr>
          <w:szCs w:val="22"/>
        </w:rPr>
        <w:t>г</w:t>
      </w:r>
      <w:r>
        <w:rPr>
          <w:szCs w:val="22"/>
        </w:rPr>
        <w:t>.</w:t>
      </w:r>
      <w:r w:rsidRPr="00777287">
        <w:rPr>
          <w:szCs w:val="22"/>
        </w:rPr>
        <w:t xml:space="preserve"> и действует по «</w:t>
      </w:r>
      <w:r>
        <w:rPr>
          <w:szCs w:val="22"/>
        </w:rPr>
        <w:t>31</w:t>
      </w:r>
      <w:r w:rsidRPr="00777287">
        <w:rPr>
          <w:szCs w:val="22"/>
        </w:rPr>
        <w:t xml:space="preserve">» </w:t>
      </w:r>
      <w:r>
        <w:rPr>
          <w:szCs w:val="22"/>
        </w:rPr>
        <w:t>декабря</w:t>
      </w:r>
      <w:r w:rsidRPr="00777287">
        <w:rPr>
          <w:szCs w:val="22"/>
        </w:rPr>
        <w:t xml:space="preserve"> 201</w:t>
      </w:r>
      <w:r>
        <w:rPr>
          <w:szCs w:val="22"/>
        </w:rPr>
        <w:t>7</w:t>
      </w:r>
      <w:r w:rsidRPr="00777287">
        <w:rPr>
          <w:szCs w:val="22"/>
        </w:rPr>
        <w:t xml:space="preserve"> г</w:t>
      </w:r>
      <w:r>
        <w:rPr>
          <w:szCs w:val="22"/>
        </w:rPr>
        <w:t>.</w:t>
      </w:r>
    </w:p>
    <w:p w:rsidR="001E3FD5" w:rsidRPr="00777287" w:rsidRDefault="001E3FD5" w:rsidP="001E3FD5">
      <w:pPr>
        <w:pStyle w:val="affb"/>
        <w:rPr>
          <w:szCs w:val="22"/>
        </w:rPr>
      </w:pPr>
      <w:r w:rsidRPr="00777287">
        <w:rPr>
          <w:szCs w:val="22"/>
        </w:rPr>
        <w:t xml:space="preserve">5.2.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(Тридцать) рабочих дней до предполагаемой даты расторжения Договора. </w:t>
      </w:r>
    </w:p>
    <w:p w:rsidR="001E3FD5" w:rsidRPr="00777287" w:rsidRDefault="001E3FD5" w:rsidP="001E3FD5">
      <w:pPr>
        <w:pStyle w:val="affb"/>
        <w:rPr>
          <w:szCs w:val="22"/>
        </w:rPr>
      </w:pPr>
      <w:r w:rsidRPr="00777287">
        <w:rPr>
          <w:szCs w:val="22"/>
        </w:rPr>
        <w:t xml:space="preserve">5.3. Прекращение действия договора, не освобождает Стороны от исполнения обязательств по настоящему договору за уже оказанные услуги.  </w:t>
      </w:r>
    </w:p>
    <w:p w:rsidR="001E3FD5" w:rsidRPr="00777287" w:rsidRDefault="001E3FD5" w:rsidP="001E3FD5">
      <w:pPr>
        <w:pStyle w:val="11"/>
        <w:rPr>
          <w:sz w:val="22"/>
        </w:rPr>
      </w:pPr>
      <w:r w:rsidRPr="00777287">
        <w:rPr>
          <w:sz w:val="22"/>
        </w:rPr>
        <w:lastRenderedPageBreak/>
        <w:t>6. Обстоятельства непреодолимой силы</w:t>
      </w:r>
    </w:p>
    <w:p w:rsidR="001E3FD5" w:rsidRPr="00777287" w:rsidRDefault="001E3FD5" w:rsidP="001E3FD5">
      <w:pPr>
        <w:pStyle w:val="affb"/>
        <w:rPr>
          <w:szCs w:val="22"/>
        </w:rPr>
      </w:pPr>
      <w:r w:rsidRPr="00777287">
        <w:rPr>
          <w:szCs w:val="22"/>
        </w:rPr>
        <w:t>6.1.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таких, как: объявленная война, гражданские волнения, эпидемии, пожары, землетрясения, аварии на электроподстанциях, наводнения и другие природные стихийные бедствия.</w:t>
      </w:r>
    </w:p>
    <w:p w:rsidR="001E3FD5" w:rsidRPr="00777287" w:rsidRDefault="001E3FD5" w:rsidP="001E3FD5">
      <w:pPr>
        <w:pStyle w:val="affb"/>
        <w:rPr>
          <w:szCs w:val="22"/>
        </w:rPr>
      </w:pPr>
      <w:r w:rsidRPr="00777287">
        <w:rPr>
          <w:szCs w:val="22"/>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1E3FD5" w:rsidRPr="00777287" w:rsidRDefault="001E3FD5" w:rsidP="001E3FD5">
      <w:pPr>
        <w:pStyle w:val="affb"/>
        <w:rPr>
          <w:szCs w:val="22"/>
        </w:rPr>
      </w:pPr>
      <w:r w:rsidRPr="00777287">
        <w:rPr>
          <w:szCs w:val="22"/>
        </w:rPr>
        <w:t>6.3.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1E3FD5" w:rsidRPr="00777287" w:rsidRDefault="001E3FD5" w:rsidP="001E3FD5">
      <w:pPr>
        <w:pStyle w:val="affb"/>
        <w:rPr>
          <w:szCs w:val="22"/>
        </w:rPr>
      </w:pPr>
      <w:r w:rsidRPr="00777287">
        <w:rPr>
          <w:szCs w:val="22"/>
        </w:rPr>
        <w:t>6.4.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1E3FD5" w:rsidRPr="00777287" w:rsidRDefault="001E3FD5" w:rsidP="001E3FD5">
      <w:pPr>
        <w:pStyle w:val="11"/>
        <w:rPr>
          <w:sz w:val="22"/>
        </w:rPr>
      </w:pPr>
      <w:bookmarkStart w:id="134" w:name="_Toc151292274"/>
      <w:bookmarkStart w:id="135" w:name="_Toc151292375"/>
      <w:bookmarkStart w:id="136" w:name="_Toc152525259"/>
      <w:r w:rsidRPr="00777287">
        <w:rPr>
          <w:sz w:val="22"/>
        </w:rPr>
        <w:t>7. Рассмотрение споров</w:t>
      </w:r>
      <w:bookmarkEnd w:id="134"/>
      <w:bookmarkEnd w:id="135"/>
      <w:bookmarkEnd w:id="136"/>
    </w:p>
    <w:p w:rsidR="001E3FD5" w:rsidRPr="00777287" w:rsidRDefault="001E3FD5" w:rsidP="001E3FD5">
      <w:pPr>
        <w:pStyle w:val="affb"/>
        <w:rPr>
          <w:szCs w:val="22"/>
        </w:rPr>
      </w:pPr>
      <w:r w:rsidRPr="00777287">
        <w:rPr>
          <w:szCs w:val="22"/>
        </w:rPr>
        <w:t>7.1. Все споры или разногласия, возникающие между Сторонами по настоящему Договору или в связи с ним, разрешаются путем переговоров между ними.</w:t>
      </w:r>
    </w:p>
    <w:p w:rsidR="001E3FD5" w:rsidRPr="00777287" w:rsidRDefault="001E3FD5" w:rsidP="001E3FD5">
      <w:pPr>
        <w:pStyle w:val="affb"/>
        <w:rPr>
          <w:szCs w:val="22"/>
        </w:rPr>
      </w:pPr>
      <w:r w:rsidRPr="00777287">
        <w:rPr>
          <w:szCs w:val="22"/>
        </w:rPr>
        <w:t>7.2. В случае невозможности разрешения разногласий путем переговоров в течение 2 месяцев они подлежат рассмотрению в Арбитражном суде, согласно установленному законодательством Российской Федерации порядку.</w:t>
      </w:r>
    </w:p>
    <w:p w:rsidR="001E3FD5" w:rsidRPr="00777287" w:rsidRDefault="001E3FD5" w:rsidP="001E3FD5">
      <w:pPr>
        <w:pStyle w:val="11"/>
        <w:rPr>
          <w:sz w:val="22"/>
        </w:rPr>
      </w:pPr>
      <w:bookmarkStart w:id="137" w:name="_Toc151292275"/>
      <w:bookmarkStart w:id="138" w:name="_Toc151292376"/>
      <w:bookmarkStart w:id="139" w:name="_Toc152525260"/>
      <w:r w:rsidRPr="00777287">
        <w:rPr>
          <w:sz w:val="22"/>
        </w:rPr>
        <w:t>8. Прочие условия</w:t>
      </w:r>
      <w:bookmarkEnd w:id="137"/>
      <w:bookmarkEnd w:id="138"/>
      <w:bookmarkEnd w:id="139"/>
    </w:p>
    <w:p w:rsidR="001E3FD5" w:rsidRPr="00777287" w:rsidRDefault="001E3FD5" w:rsidP="001E3FD5">
      <w:pPr>
        <w:pStyle w:val="affb"/>
        <w:rPr>
          <w:szCs w:val="22"/>
        </w:rPr>
      </w:pPr>
      <w:r w:rsidRPr="00777287">
        <w:rPr>
          <w:szCs w:val="22"/>
        </w:rPr>
        <w:t>8.1. В случае изменения у какой-либо из Сторон юридического адреса, наименования организации, банковских реквизитов, лица, исполняющего функции единоличного исполнительного органа, она обязана в течение 10 (Десяти) дней письменно известить об этом другую Сторону.</w:t>
      </w:r>
    </w:p>
    <w:p w:rsidR="001E3FD5" w:rsidRPr="00777287" w:rsidRDefault="001E3FD5" w:rsidP="001E3FD5">
      <w:pPr>
        <w:pStyle w:val="affb"/>
        <w:rPr>
          <w:szCs w:val="22"/>
        </w:rPr>
      </w:pPr>
      <w:r w:rsidRPr="00777287">
        <w:rPr>
          <w:szCs w:val="22"/>
        </w:rPr>
        <w:t xml:space="preserve">8.2. Все изменения и дополнения по настоящему Договору будут действительны лишь при условии, если они совершены в письменной форме и подписаны уполномоченными </w:t>
      </w:r>
      <w:proofErr w:type="gramStart"/>
      <w:r w:rsidRPr="00777287">
        <w:rPr>
          <w:szCs w:val="22"/>
        </w:rPr>
        <w:t>на</w:t>
      </w:r>
      <w:proofErr w:type="gramEnd"/>
      <w:r w:rsidRPr="00777287">
        <w:rPr>
          <w:szCs w:val="22"/>
        </w:rPr>
        <w:t xml:space="preserve"> то представителями обеих сторон, Приложения являются его неотъемлемой частью.</w:t>
      </w:r>
    </w:p>
    <w:p w:rsidR="001E3FD5" w:rsidRPr="00777287" w:rsidRDefault="001E3FD5" w:rsidP="001E3FD5">
      <w:pPr>
        <w:pStyle w:val="11"/>
        <w:rPr>
          <w:sz w:val="22"/>
        </w:rPr>
      </w:pPr>
      <w:bookmarkStart w:id="140" w:name="_Toc151292276"/>
      <w:bookmarkStart w:id="141" w:name="_Toc151292377"/>
      <w:bookmarkStart w:id="142" w:name="_Toc152525261"/>
      <w:r w:rsidRPr="00777287">
        <w:rPr>
          <w:sz w:val="22"/>
        </w:rPr>
        <w:t>9. Адреса и реквизиты сторон</w:t>
      </w:r>
      <w:bookmarkEnd w:id="140"/>
      <w:bookmarkEnd w:id="141"/>
      <w:bookmarkEnd w:id="142"/>
    </w:p>
    <w:tbl>
      <w:tblPr>
        <w:tblW w:w="4931" w:type="pct"/>
        <w:tblLook w:val="0000" w:firstRow="0" w:lastRow="0" w:firstColumn="0" w:lastColumn="0" w:noHBand="0" w:noVBand="0"/>
      </w:tblPr>
      <w:tblGrid>
        <w:gridCol w:w="5345"/>
        <w:gridCol w:w="4720"/>
      </w:tblGrid>
      <w:tr w:rsidR="001E3FD5" w:rsidRPr="00777287" w:rsidTr="001E3FD5">
        <w:tc>
          <w:tcPr>
            <w:tcW w:w="2655" w:type="pct"/>
          </w:tcPr>
          <w:p w:rsidR="001E3FD5" w:rsidRPr="00777287" w:rsidRDefault="001E3FD5" w:rsidP="001E3FD5">
            <w:r w:rsidRPr="00777287">
              <w:t>ЗАКАЗЧИК:</w:t>
            </w:r>
          </w:p>
          <w:p w:rsidR="001E3FD5" w:rsidRPr="00D259CF" w:rsidRDefault="001E3FD5" w:rsidP="001E3FD5">
            <w:r w:rsidRPr="00D259CF">
              <w:t>ПАО «Башинформсвязь»</w:t>
            </w:r>
          </w:p>
          <w:p w:rsidR="001E3FD5" w:rsidRPr="00D259CF" w:rsidRDefault="001E3FD5" w:rsidP="001E3FD5">
            <w:r w:rsidRPr="00D259CF">
              <w:t xml:space="preserve">Юридический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 xml:space="preserve">Почтовый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ИНН 0274018377</w:t>
            </w:r>
          </w:p>
          <w:p w:rsidR="001E3FD5" w:rsidRPr="00D259CF" w:rsidRDefault="001E3FD5" w:rsidP="001E3FD5">
            <w:r w:rsidRPr="00D259CF">
              <w:t>КПП 997750001</w:t>
            </w:r>
          </w:p>
          <w:p w:rsidR="001E3FD5" w:rsidRPr="00D259CF" w:rsidRDefault="001E3FD5" w:rsidP="001E3FD5">
            <w:r w:rsidRPr="00D259CF">
              <w:t>ОГРН 1020202561686</w:t>
            </w:r>
          </w:p>
          <w:p w:rsidR="001E3FD5" w:rsidRPr="00D259CF" w:rsidRDefault="001E3FD5" w:rsidP="001E3FD5">
            <w:r w:rsidRPr="00D259CF">
              <w:t>Р/</w:t>
            </w:r>
            <w:proofErr w:type="spellStart"/>
            <w:r w:rsidRPr="00D259CF">
              <w:t>сч</w:t>
            </w:r>
            <w:proofErr w:type="spellEnd"/>
            <w:r w:rsidRPr="00D259CF">
              <w:t xml:space="preserve"> </w:t>
            </w:r>
            <w:proofErr w:type="gramStart"/>
            <w:r w:rsidRPr="00D259CF">
              <w:t>№  40702810900000005674</w:t>
            </w:r>
            <w:proofErr w:type="gramEnd"/>
          </w:p>
          <w:p w:rsidR="001E3FD5" w:rsidRPr="00D259CF" w:rsidRDefault="001E3FD5" w:rsidP="001E3FD5">
            <w:r w:rsidRPr="00D259CF">
              <w:t>В ОАО АБ «Россия» г. Санкт-Петербург,</w:t>
            </w:r>
          </w:p>
          <w:p w:rsidR="001E3FD5" w:rsidRPr="00D259CF" w:rsidRDefault="001E3FD5" w:rsidP="001E3FD5">
            <w:r w:rsidRPr="00D259CF">
              <w:t>БИК 044030861,</w:t>
            </w:r>
          </w:p>
          <w:p w:rsidR="001E3FD5" w:rsidRPr="00D259CF" w:rsidRDefault="001E3FD5" w:rsidP="001E3FD5">
            <w:r w:rsidRPr="00D259CF">
              <w:t>Кор/</w:t>
            </w:r>
            <w:proofErr w:type="spellStart"/>
            <w:r w:rsidRPr="00D259CF">
              <w:t>сч</w:t>
            </w:r>
            <w:proofErr w:type="spellEnd"/>
            <w:r w:rsidRPr="00D259CF">
              <w:t xml:space="preserve"> №30101810800000000861 в Северо-Западном ГУ Банка России </w:t>
            </w:r>
          </w:p>
          <w:p w:rsidR="001E3FD5" w:rsidRPr="00777287" w:rsidRDefault="001E3FD5" w:rsidP="001E3FD5"/>
          <w:p w:rsidR="001E3FD5" w:rsidRPr="00777287" w:rsidRDefault="001E3FD5" w:rsidP="001E3FD5">
            <w:r w:rsidRPr="00777287">
              <w:t>Генеральный директор</w:t>
            </w:r>
          </w:p>
          <w:p w:rsidR="001E3FD5" w:rsidRPr="00777287" w:rsidRDefault="001E3FD5" w:rsidP="001E3FD5"/>
          <w:p w:rsidR="001E3FD5" w:rsidRPr="00777287" w:rsidRDefault="001E3FD5" w:rsidP="001E3FD5">
            <w:r w:rsidRPr="00777287">
              <w:t>___________________ /</w:t>
            </w:r>
            <w:proofErr w:type="spellStart"/>
            <w:r>
              <w:t>Долгоаршинных</w:t>
            </w:r>
            <w:proofErr w:type="spellEnd"/>
            <w:r>
              <w:t xml:space="preserve"> М.Г</w:t>
            </w:r>
            <w:r w:rsidRPr="00777287">
              <w:t>./</w:t>
            </w:r>
          </w:p>
          <w:p w:rsidR="001E3FD5" w:rsidRPr="00777287" w:rsidRDefault="001E3FD5" w:rsidP="001E3FD5">
            <w:r w:rsidRPr="00777287">
              <w:t>«__» ______________201_ г</w:t>
            </w:r>
          </w:p>
        </w:tc>
        <w:tc>
          <w:tcPr>
            <w:tcW w:w="2345" w:type="pct"/>
          </w:tcPr>
          <w:p w:rsidR="001E3FD5" w:rsidRPr="00777287" w:rsidRDefault="001E3FD5" w:rsidP="001E3FD5">
            <w:r w:rsidRPr="00777287">
              <w:t xml:space="preserve">ИСПОЛНИТЕЛЬ: </w:t>
            </w:r>
          </w:p>
          <w:p w:rsidR="001E3FD5" w:rsidRPr="00777287" w:rsidRDefault="001E3FD5" w:rsidP="001E3FD5">
            <w:r w:rsidRPr="00777287">
              <w:tab/>
            </w:r>
          </w:p>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r w:rsidRPr="00777287">
              <w:t xml:space="preserve">Генеральный директор  </w:t>
            </w:r>
            <w:r w:rsidRPr="00777287">
              <w:tab/>
              <w:t xml:space="preserve">         </w:t>
            </w:r>
          </w:p>
          <w:p w:rsidR="001E3FD5" w:rsidRPr="00777287" w:rsidRDefault="001E3FD5" w:rsidP="001E3FD5">
            <w:r w:rsidRPr="00777287">
              <w:t xml:space="preserve">                        </w:t>
            </w:r>
          </w:p>
          <w:p w:rsidR="001E3FD5" w:rsidRPr="00777287" w:rsidRDefault="001E3FD5" w:rsidP="001E3FD5">
            <w:r w:rsidRPr="00777287">
              <w:t xml:space="preserve">___________ /____________________/                                        </w:t>
            </w:r>
          </w:p>
          <w:p w:rsidR="001E3FD5" w:rsidRPr="00777287" w:rsidRDefault="001E3FD5" w:rsidP="001E3FD5">
            <w:r w:rsidRPr="00777287">
              <w:t>«__» ______________201_ г</w:t>
            </w:r>
          </w:p>
        </w:tc>
      </w:tr>
    </w:tbl>
    <w:p w:rsidR="001E3FD5" w:rsidRPr="00777287" w:rsidRDefault="001E3FD5" w:rsidP="001E3FD5">
      <w:pPr>
        <w:pStyle w:val="aff2"/>
      </w:pPr>
      <w:r w:rsidRPr="00777287">
        <w:lastRenderedPageBreak/>
        <w:t>Приложение № 1</w:t>
      </w:r>
    </w:p>
    <w:p w:rsidR="001E3FD5" w:rsidRPr="00777287" w:rsidRDefault="001E3FD5" w:rsidP="001E3FD5">
      <w:pPr>
        <w:pStyle w:val="aff2"/>
      </w:pPr>
      <w:r w:rsidRPr="00777287">
        <w:t>к Договору на оказание услуг</w:t>
      </w:r>
    </w:p>
    <w:p w:rsidR="001E3FD5" w:rsidRPr="00777287" w:rsidRDefault="001E3FD5" w:rsidP="001E3FD5">
      <w:pPr>
        <w:pStyle w:val="aff2"/>
      </w:pPr>
      <w:r w:rsidRPr="00777287">
        <w:t xml:space="preserve">№ </w:t>
      </w:r>
      <w:r w:rsidRPr="00777287">
        <w:softHyphen/>
      </w:r>
      <w:r w:rsidRPr="00777287">
        <w:softHyphen/>
      </w:r>
      <w:r w:rsidRPr="00777287">
        <w:softHyphen/>
      </w:r>
      <w:r w:rsidRPr="00777287">
        <w:softHyphen/>
        <w:t xml:space="preserve"> _______________ от «__» ___________ 201_ г</w:t>
      </w:r>
    </w:p>
    <w:p w:rsidR="001E3FD5" w:rsidRPr="00777287" w:rsidRDefault="001E3FD5" w:rsidP="001E3FD5">
      <w:pPr>
        <w:pStyle w:val="affc"/>
        <w:rPr>
          <w:sz w:val="22"/>
          <w:lang w:val="ru-RU"/>
        </w:rPr>
      </w:pPr>
    </w:p>
    <w:p w:rsidR="001E3FD5" w:rsidRPr="00777287" w:rsidRDefault="001E3FD5" w:rsidP="001E3FD5">
      <w:pPr>
        <w:pStyle w:val="affc"/>
        <w:rPr>
          <w:sz w:val="22"/>
          <w:lang w:val="ru-RU"/>
        </w:rPr>
      </w:pPr>
    </w:p>
    <w:tbl>
      <w:tblPr>
        <w:tblW w:w="0" w:type="auto"/>
        <w:tblLook w:val="01E0" w:firstRow="1" w:lastRow="1" w:firstColumn="1" w:lastColumn="1" w:noHBand="0" w:noVBand="0"/>
      </w:tblPr>
      <w:tblGrid>
        <w:gridCol w:w="4785"/>
        <w:gridCol w:w="4786"/>
      </w:tblGrid>
      <w:tr w:rsidR="001E3FD5" w:rsidRPr="00777287" w:rsidTr="001E3FD5">
        <w:tc>
          <w:tcPr>
            <w:tcW w:w="4785" w:type="dxa"/>
          </w:tcPr>
          <w:p w:rsidR="001E3FD5" w:rsidRPr="00777287" w:rsidRDefault="001E3FD5" w:rsidP="001E3FD5">
            <w:r w:rsidRPr="00777287">
              <w:t xml:space="preserve">г. _______________ </w:t>
            </w:r>
          </w:p>
        </w:tc>
        <w:tc>
          <w:tcPr>
            <w:tcW w:w="4786" w:type="dxa"/>
          </w:tcPr>
          <w:p w:rsidR="001E3FD5" w:rsidRPr="00777287" w:rsidRDefault="001E3FD5" w:rsidP="001E3FD5">
            <w:r w:rsidRPr="00777287">
              <w:t xml:space="preserve">                                    «__» __________201_ г.</w:t>
            </w:r>
          </w:p>
        </w:tc>
      </w:tr>
    </w:tbl>
    <w:p w:rsidR="001E3FD5" w:rsidRPr="00777287" w:rsidRDefault="001E3FD5" w:rsidP="001E3FD5"/>
    <w:p w:rsidR="001E3FD5" w:rsidRPr="00777287" w:rsidRDefault="001E3FD5" w:rsidP="001E3FD5">
      <w:pPr>
        <w:pStyle w:val="11"/>
        <w:rPr>
          <w:sz w:val="22"/>
        </w:rPr>
      </w:pPr>
      <w:r w:rsidRPr="00777287">
        <w:rPr>
          <w:sz w:val="22"/>
        </w:rPr>
        <w:t>Спецификация</w:t>
      </w:r>
    </w:p>
    <w:p w:rsidR="001E3FD5" w:rsidRPr="00777287" w:rsidRDefault="001E3FD5" w:rsidP="001E3FD5"/>
    <w:tbl>
      <w:tblPr>
        <w:tblW w:w="7261" w:type="dxa"/>
        <w:tblInd w:w="93" w:type="dxa"/>
        <w:tblLook w:val="04A0" w:firstRow="1" w:lastRow="0" w:firstColumn="1" w:lastColumn="0" w:noHBand="0" w:noVBand="1"/>
      </w:tblPr>
      <w:tblGrid>
        <w:gridCol w:w="2029"/>
        <w:gridCol w:w="2269"/>
        <w:gridCol w:w="2963"/>
      </w:tblGrid>
      <w:tr w:rsidR="001E3FD5" w:rsidRPr="00777287" w:rsidTr="001E3FD5">
        <w:trPr>
          <w:trHeight w:val="792"/>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FD5" w:rsidRPr="00777287" w:rsidRDefault="001E3FD5" w:rsidP="001E3FD5">
            <w:r w:rsidRPr="00777287">
              <w:t>Серийный номер</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1E3FD5" w:rsidRPr="00777287" w:rsidRDefault="001E3FD5" w:rsidP="001E3FD5">
            <w:r w:rsidRPr="00777287">
              <w:t>P/N продукта</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rsidR="001E3FD5" w:rsidRPr="00777287" w:rsidRDefault="001E3FD5" w:rsidP="001E3FD5">
            <w:r w:rsidRPr="00777287">
              <w:t>P/N сервиса</w:t>
            </w:r>
          </w:p>
        </w:tc>
      </w:tr>
      <w:tr w:rsidR="001E3FD5" w:rsidRPr="00F62DAF" w:rsidTr="001E3FD5">
        <w:trPr>
          <w:trHeight w:val="264"/>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1E3FD5" w:rsidRPr="00777287" w:rsidRDefault="001E3FD5" w:rsidP="001E3FD5">
            <w:r w:rsidRPr="00777287">
              <w:t>f5-jsii-wxnp</w:t>
            </w:r>
          </w:p>
        </w:tc>
        <w:tc>
          <w:tcPr>
            <w:tcW w:w="2269"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F5-BIG-LTM-2000S</w:t>
            </w:r>
          </w:p>
        </w:tc>
        <w:tc>
          <w:tcPr>
            <w:tcW w:w="2963" w:type="dxa"/>
            <w:tcBorders>
              <w:top w:val="nil"/>
              <w:left w:val="nil"/>
              <w:bottom w:val="single" w:sz="4" w:space="0" w:color="auto"/>
              <w:right w:val="single" w:sz="4" w:space="0" w:color="auto"/>
            </w:tcBorders>
            <w:shd w:val="clear" w:color="auto" w:fill="auto"/>
            <w:noWrap/>
            <w:vAlign w:val="bottom"/>
            <w:hideMark/>
          </w:tcPr>
          <w:p w:rsidR="001E3FD5" w:rsidRPr="001E3FD5" w:rsidRDefault="001E3FD5" w:rsidP="001E3FD5">
            <w:pPr>
              <w:rPr>
                <w:lang w:val="en-US"/>
              </w:rPr>
            </w:pPr>
            <w:r w:rsidRPr="001E3FD5">
              <w:rPr>
                <w:lang w:val="en-US"/>
              </w:rPr>
              <w:t>F5-SVC-BIG-PRE-PST</w:t>
            </w:r>
          </w:p>
        </w:tc>
      </w:tr>
      <w:tr w:rsidR="001E3FD5" w:rsidRPr="00777287" w:rsidTr="001E3FD5">
        <w:trPr>
          <w:trHeight w:val="264"/>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1E3FD5" w:rsidRPr="00777287" w:rsidRDefault="001E3FD5" w:rsidP="001E3FD5">
            <w:r w:rsidRPr="00777287">
              <w:t>f5-jsii-wxnp</w:t>
            </w:r>
          </w:p>
        </w:tc>
        <w:tc>
          <w:tcPr>
            <w:tcW w:w="2269"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F5-BIG-LTM-2000S</w:t>
            </w:r>
          </w:p>
        </w:tc>
        <w:tc>
          <w:tcPr>
            <w:tcW w:w="2963"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F5-SVC-BIG-RMA-2</w:t>
            </w:r>
          </w:p>
        </w:tc>
      </w:tr>
      <w:tr w:rsidR="001E3FD5" w:rsidRPr="00F62DAF" w:rsidTr="001E3FD5">
        <w:trPr>
          <w:trHeight w:val="264"/>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1E3FD5" w:rsidRPr="00777287" w:rsidRDefault="001E3FD5" w:rsidP="001E3FD5">
            <w:r w:rsidRPr="00777287">
              <w:t>f5-qltf-kvtr</w:t>
            </w:r>
          </w:p>
        </w:tc>
        <w:tc>
          <w:tcPr>
            <w:tcW w:w="2269"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F5-BIG-LTM-2000S</w:t>
            </w:r>
          </w:p>
        </w:tc>
        <w:tc>
          <w:tcPr>
            <w:tcW w:w="2963" w:type="dxa"/>
            <w:tcBorders>
              <w:top w:val="nil"/>
              <w:left w:val="nil"/>
              <w:bottom w:val="single" w:sz="4" w:space="0" w:color="auto"/>
              <w:right w:val="single" w:sz="4" w:space="0" w:color="auto"/>
            </w:tcBorders>
            <w:shd w:val="clear" w:color="auto" w:fill="auto"/>
            <w:noWrap/>
            <w:vAlign w:val="bottom"/>
            <w:hideMark/>
          </w:tcPr>
          <w:p w:rsidR="001E3FD5" w:rsidRPr="001E3FD5" w:rsidRDefault="001E3FD5" w:rsidP="001E3FD5">
            <w:pPr>
              <w:rPr>
                <w:lang w:val="en-US"/>
              </w:rPr>
            </w:pPr>
            <w:r w:rsidRPr="001E3FD5">
              <w:rPr>
                <w:lang w:val="en-US"/>
              </w:rPr>
              <w:t>F5-SVC-BIG-PRE- PST</w:t>
            </w:r>
          </w:p>
        </w:tc>
      </w:tr>
      <w:tr w:rsidR="001E3FD5" w:rsidRPr="00777287" w:rsidTr="001E3FD5">
        <w:trPr>
          <w:trHeight w:val="264"/>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1E3FD5" w:rsidRPr="00777287" w:rsidRDefault="001E3FD5" w:rsidP="001E3FD5">
            <w:r w:rsidRPr="00777287">
              <w:t>f5-qltf-kvtr</w:t>
            </w:r>
          </w:p>
        </w:tc>
        <w:tc>
          <w:tcPr>
            <w:tcW w:w="2269"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F5-BIG-LTM-2000S</w:t>
            </w:r>
          </w:p>
        </w:tc>
        <w:tc>
          <w:tcPr>
            <w:tcW w:w="2963" w:type="dxa"/>
            <w:tcBorders>
              <w:top w:val="nil"/>
              <w:left w:val="nil"/>
              <w:bottom w:val="single" w:sz="4" w:space="0" w:color="auto"/>
              <w:right w:val="single" w:sz="4" w:space="0" w:color="auto"/>
            </w:tcBorders>
            <w:shd w:val="clear" w:color="auto" w:fill="auto"/>
            <w:noWrap/>
            <w:vAlign w:val="bottom"/>
            <w:hideMark/>
          </w:tcPr>
          <w:p w:rsidR="001E3FD5" w:rsidRPr="00777287" w:rsidRDefault="001E3FD5" w:rsidP="001E3FD5">
            <w:r w:rsidRPr="00777287">
              <w:t>F5-SVC-BIG-RMA-2</w:t>
            </w:r>
          </w:p>
        </w:tc>
      </w:tr>
    </w:tbl>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Pr>
        <w:rPr>
          <w:lang w:eastAsia="cs-CZ"/>
        </w:rPr>
      </w:pPr>
    </w:p>
    <w:p w:rsidR="001E3FD5" w:rsidRPr="00777287" w:rsidRDefault="001E3FD5" w:rsidP="001E3FD5">
      <w:pPr>
        <w:pStyle w:val="11"/>
        <w:rPr>
          <w:sz w:val="22"/>
        </w:rPr>
      </w:pPr>
      <w:r w:rsidRPr="00777287">
        <w:rPr>
          <w:sz w:val="22"/>
        </w:rPr>
        <w:t>Адреса и реквизиты сторон</w:t>
      </w:r>
    </w:p>
    <w:tbl>
      <w:tblPr>
        <w:tblW w:w="4931" w:type="pct"/>
        <w:tblLook w:val="0000" w:firstRow="0" w:lastRow="0" w:firstColumn="0" w:lastColumn="0" w:noHBand="0" w:noVBand="0"/>
      </w:tblPr>
      <w:tblGrid>
        <w:gridCol w:w="5345"/>
        <w:gridCol w:w="4720"/>
      </w:tblGrid>
      <w:tr w:rsidR="001E3FD5" w:rsidRPr="00777287" w:rsidTr="001E3FD5">
        <w:tc>
          <w:tcPr>
            <w:tcW w:w="2655" w:type="pct"/>
          </w:tcPr>
          <w:p w:rsidR="001E3FD5" w:rsidRPr="00777287" w:rsidRDefault="001E3FD5" w:rsidP="001E3FD5">
            <w:r w:rsidRPr="00777287">
              <w:t>ЗАКАЗЧИК:</w:t>
            </w:r>
          </w:p>
          <w:p w:rsidR="001E3FD5" w:rsidRPr="00D259CF" w:rsidRDefault="001E3FD5" w:rsidP="001E3FD5">
            <w:r w:rsidRPr="00D259CF">
              <w:t>ПАО «Башинформсвязь»</w:t>
            </w:r>
          </w:p>
          <w:p w:rsidR="001E3FD5" w:rsidRPr="00D259CF" w:rsidRDefault="001E3FD5" w:rsidP="001E3FD5">
            <w:r w:rsidRPr="00D259CF">
              <w:t xml:space="preserve">Юридический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 xml:space="preserve">Почтовый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ИНН 0274018377</w:t>
            </w:r>
          </w:p>
          <w:p w:rsidR="001E3FD5" w:rsidRPr="00D259CF" w:rsidRDefault="001E3FD5" w:rsidP="001E3FD5">
            <w:r w:rsidRPr="00D259CF">
              <w:t>КПП 997750001</w:t>
            </w:r>
          </w:p>
          <w:p w:rsidR="001E3FD5" w:rsidRPr="00D259CF" w:rsidRDefault="001E3FD5" w:rsidP="001E3FD5">
            <w:r w:rsidRPr="00D259CF">
              <w:t>ОГРН 1020202561686</w:t>
            </w:r>
          </w:p>
          <w:p w:rsidR="001E3FD5" w:rsidRPr="00D259CF" w:rsidRDefault="001E3FD5" w:rsidP="001E3FD5">
            <w:r w:rsidRPr="00D259CF">
              <w:t>Р/</w:t>
            </w:r>
            <w:proofErr w:type="spellStart"/>
            <w:r w:rsidRPr="00D259CF">
              <w:t>сч</w:t>
            </w:r>
            <w:proofErr w:type="spellEnd"/>
            <w:r w:rsidRPr="00D259CF">
              <w:t xml:space="preserve"> </w:t>
            </w:r>
            <w:proofErr w:type="gramStart"/>
            <w:r w:rsidRPr="00D259CF">
              <w:t>№  40702810900000005674</w:t>
            </w:r>
            <w:proofErr w:type="gramEnd"/>
          </w:p>
          <w:p w:rsidR="001E3FD5" w:rsidRPr="00D259CF" w:rsidRDefault="001E3FD5" w:rsidP="001E3FD5">
            <w:r w:rsidRPr="00D259CF">
              <w:t>В ОАО АБ «Россия» г. Санкт-Петербург,</w:t>
            </w:r>
          </w:p>
          <w:p w:rsidR="001E3FD5" w:rsidRPr="00D259CF" w:rsidRDefault="001E3FD5" w:rsidP="001E3FD5">
            <w:r w:rsidRPr="00D259CF">
              <w:t>БИК 044030861,</w:t>
            </w:r>
          </w:p>
          <w:p w:rsidR="001E3FD5" w:rsidRPr="00D259CF" w:rsidRDefault="001E3FD5" w:rsidP="001E3FD5">
            <w:r w:rsidRPr="00D259CF">
              <w:t>Кор/</w:t>
            </w:r>
            <w:proofErr w:type="spellStart"/>
            <w:r w:rsidRPr="00D259CF">
              <w:t>сч</w:t>
            </w:r>
            <w:proofErr w:type="spellEnd"/>
            <w:r w:rsidRPr="00D259CF">
              <w:t xml:space="preserve"> №30101810800000000861 в Северо-Западном ГУ Банка России </w:t>
            </w:r>
          </w:p>
          <w:p w:rsidR="001E3FD5" w:rsidRPr="00777287" w:rsidRDefault="001E3FD5" w:rsidP="001E3FD5"/>
          <w:p w:rsidR="001E3FD5" w:rsidRPr="00777287" w:rsidRDefault="001E3FD5" w:rsidP="001E3FD5">
            <w:r w:rsidRPr="00777287">
              <w:t>Генеральный директор</w:t>
            </w:r>
          </w:p>
          <w:p w:rsidR="001E3FD5" w:rsidRPr="00777287" w:rsidRDefault="001E3FD5" w:rsidP="001E3FD5"/>
          <w:p w:rsidR="001E3FD5" w:rsidRPr="00777287" w:rsidRDefault="001E3FD5" w:rsidP="001E3FD5">
            <w:r w:rsidRPr="00777287">
              <w:t>___________________ /</w:t>
            </w:r>
            <w:r w:rsidRPr="00FD7444">
              <w:t xml:space="preserve"> </w:t>
            </w:r>
            <w:proofErr w:type="spellStart"/>
            <w:r w:rsidRPr="00FD7444">
              <w:t>Долгоаршинных</w:t>
            </w:r>
            <w:proofErr w:type="spellEnd"/>
            <w:r w:rsidRPr="00FD7444">
              <w:t xml:space="preserve"> М.Г.</w:t>
            </w:r>
            <w:r w:rsidRPr="00777287">
              <w:t>/</w:t>
            </w:r>
          </w:p>
          <w:p w:rsidR="001E3FD5" w:rsidRPr="00777287" w:rsidRDefault="001E3FD5" w:rsidP="001E3FD5">
            <w:r w:rsidRPr="00777287">
              <w:t>«__» ______________201_ г</w:t>
            </w:r>
          </w:p>
        </w:tc>
        <w:tc>
          <w:tcPr>
            <w:tcW w:w="2345" w:type="pct"/>
          </w:tcPr>
          <w:p w:rsidR="001E3FD5" w:rsidRPr="00777287" w:rsidRDefault="001E3FD5" w:rsidP="001E3FD5">
            <w:r w:rsidRPr="00777287">
              <w:t xml:space="preserve">ИСПОЛНИТЕЛЬ: </w:t>
            </w:r>
          </w:p>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r w:rsidRPr="00777287">
              <w:t xml:space="preserve">Генеральный директор  </w:t>
            </w:r>
            <w:r w:rsidRPr="00777287">
              <w:tab/>
              <w:t xml:space="preserve">         </w:t>
            </w:r>
          </w:p>
          <w:p w:rsidR="001E3FD5" w:rsidRPr="00777287" w:rsidRDefault="001E3FD5" w:rsidP="001E3FD5">
            <w:r w:rsidRPr="00777287">
              <w:t xml:space="preserve">                        </w:t>
            </w:r>
          </w:p>
          <w:p w:rsidR="001E3FD5" w:rsidRPr="00777287" w:rsidRDefault="001E3FD5" w:rsidP="001E3FD5">
            <w:r w:rsidRPr="00777287">
              <w:t xml:space="preserve">___________ /_______________/                                        </w:t>
            </w:r>
          </w:p>
          <w:p w:rsidR="001E3FD5" w:rsidRPr="00777287" w:rsidRDefault="001E3FD5" w:rsidP="001E3FD5">
            <w:r w:rsidRPr="00777287">
              <w:t>«__» ______________201_ г</w:t>
            </w:r>
          </w:p>
        </w:tc>
      </w:tr>
    </w:tbl>
    <w:p w:rsidR="001E3FD5" w:rsidRPr="00777287" w:rsidRDefault="001E3FD5" w:rsidP="001E3FD5"/>
    <w:p w:rsidR="001E3FD5" w:rsidRDefault="001E3FD5" w:rsidP="001E3FD5"/>
    <w:p w:rsidR="001E3FD5" w:rsidRPr="00777287" w:rsidRDefault="001E3FD5" w:rsidP="001E3FD5"/>
    <w:p w:rsidR="001E3FD5" w:rsidRDefault="001E3FD5" w:rsidP="001E3FD5"/>
    <w:p w:rsidR="001E3FD5" w:rsidRDefault="001E3FD5" w:rsidP="001E3FD5"/>
    <w:p w:rsidR="001E3FD5" w:rsidRDefault="001E3FD5" w:rsidP="001E3FD5"/>
    <w:p w:rsidR="001E3FD5" w:rsidRDefault="001E3FD5" w:rsidP="001E3FD5"/>
    <w:p w:rsidR="001E3FD5" w:rsidRPr="00777287" w:rsidRDefault="001E3FD5" w:rsidP="001E3FD5"/>
    <w:p w:rsidR="001E3FD5" w:rsidRPr="00777287" w:rsidRDefault="001E3FD5" w:rsidP="001E3FD5"/>
    <w:p w:rsidR="001E3FD5" w:rsidRPr="00777287" w:rsidRDefault="001E3FD5" w:rsidP="001E3FD5">
      <w:r w:rsidRPr="00777287">
        <w:lastRenderedPageBreak/>
        <w:t>Приложение № 2</w:t>
      </w:r>
    </w:p>
    <w:p w:rsidR="001E3FD5" w:rsidRPr="00777287" w:rsidRDefault="001E3FD5" w:rsidP="001E3FD5">
      <w:pPr>
        <w:pStyle w:val="aff2"/>
      </w:pPr>
      <w:r w:rsidRPr="00777287">
        <w:t>к Договору на оказание услуг</w:t>
      </w:r>
    </w:p>
    <w:p w:rsidR="001E3FD5" w:rsidRPr="00777287" w:rsidRDefault="001E3FD5" w:rsidP="001E3FD5">
      <w:pPr>
        <w:pStyle w:val="aff2"/>
      </w:pPr>
      <w:r w:rsidRPr="00777287">
        <w:t>№______________ от «__» ___________ 201_ г</w:t>
      </w:r>
    </w:p>
    <w:p w:rsidR="001E3FD5" w:rsidRPr="00777287" w:rsidRDefault="001E3FD5" w:rsidP="001E3FD5"/>
    <w:p w:rsidR="001E3FD5" w:rsidRPr="00777287" w:rsidRDefault="001E3FD5" w:rsidP="001E3FD5"/>
    <w:p w:rsidR="001E3FD5" w:rsidRPr="00777287" w:rsidRDefault="001E3FD5" w:rsidP="001E3FD5">
      <w:pPr>
        <w:rPr>
          <w:color w:val="0000CC"/>
        </w:rPr>
      </w:pPr>
      <w:bookmarkStart w:id="143" w:name="_Toc156934027"/>
      <w:bookmarkStart w:id="144" w:name="_Toc163982485"/>
      <w:r w:rsidRPr="00777287">
        <w:t xml:space="preserve">1.1 Перечень услуг по технической поддержке 8x5xNBD </w:t>
      </w:r>
    </w:p>
    <w:p w:rsidR="001E3FD5" w:rsidRPr="00777287" w:rsidRDefault="001E3FD5" w:rsidP="001E3FD5"/>
    <w:p w:rsidR="001E3FD5" w:rsidRPr="00777287" w:rsidRDefault="001E3FD5" w:rsidP="001E3FD5">
      <w:r w:rsidRPr="00777287">
        <w:t>Таблица №1</w:t>
      </w:r>
    </w:p>
    <w:tbl>
      <w:tblPr>
        <w:tblW w:w="9360" w:type="dxa"/>
        <w:tblInd w:w="108" w:type="dxa"/>
        <w:tblLayout w:type="fixed"/>
        <w:tblLook w:val="0000" w:firstRow="0" w:lastRow="0" w:firstColumn="0" w:lastColumn="0" w:noHBand="0" w:noVBand="0"/>
      </w:tblPr>
      <w:tblGrid>
        <w:gridCol w:w="7938"/>
        <w:gridCol w:w="1422"/>
      </w:tblGrid>
      <w:tr w:rsidR="001E3FD5" w:rsidRPr="00777287" w:rsidTr="001E3FD5">
        <w:trPr>
          <w:trHeight w:val="405"/>
        </w:trPr>
        <w:tc>
          <w:tcPr>
            <w:tcW w:w="7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Условия предоставления услуг технической поддержки (ТП)</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Условия ТП </w:t>
            </w:r>
          </w:p>
        </w:tc>
      </w:tr>
      <w:tr w:rsidR="001E3FD5" w:rsidRPr="00777287" w:rsidTr="001E3FD5">
        <w:trPr>
          <w:trHeight w:val="379"/>
        </w:trPr>
        <w:tc>
          <w:tcPr>
            <w:tcW w:w="7938" w:type="dxa"/>
            <w:vMerge/>
            <w:tcBorders>
              <w:top w:val="single" w:sz="4" w:space="0" w:color="auto"/>
              <w:left w:val="single" w:sz="4" w:space="0" w:color="auto"/>
              <w:bottom w:val="single" w:sz="4" w:space="0" w:color="auto"/>
              <w:right w:val="single" w:sz="4" w:space="0" w:color="auto"/>
            </w:tcBorders>
            <w:vAlign w:val="center"/>
          </w:tcPr>
          <w:p w:rsidR="001E3FD5" w:rsidRPr="00777287" w:rsidRDefault="001E3FD5" w:rsidP="001E3FD5"/>
        </w:tc>
        <w:tc>
          <w:tcPr>
            <w:tcW w:w="1422" w:type="dxa"/>
            <w:vMerge/>
            <w:tcBorders>
              <w:top w:val="single" w:sz="4" w:space="0" w:color="auto"/>
              <w:left w:val="single" w:sz="4" w:space="0" w:color="auto"/>
              <w:bottom w:val="single" w:sz="4" w:space="0" w:color="auto"/>
              <w:right w:val="single" w:sz="4" w:space="0" w:color="auto"/>
            </w:tcBorders>
            <w:vAlign w:val="center"/>
          </w:tcPr>
          <w:p w:rsidR="001E3FD5" w:rsidRPr="00777287" w:rsidRDefault="001E3FD5" w:rsidP="001E3FD5"/>
        </w:tc>
      </w:tr>
      <w:tr w:rsidR="001E3FD5" w:rsidRPr="00777287" w:rsidTr="001E3FD5">
        <w:trPr>
          <w:trHeight w:val="480"/>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Управление процессом технической поддержки </w:t>
            </w:r>
          </w:p>
        </w:tc>
      </w:tr>
      <w:tr w:rsidR="001E3FD5" w:rsidRPr="00777287" w:rsidTr="001E3FD5">
        <w:trPr>
          <w:trHeight w:val="369"/>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ab/>
              <w:t xml:space="preserve">Оперативное управление технической поддержкой – ЦТП </w:t>
            </w:r>
            <w:proofErr w:type="spellStart"/>
            <w:r w:rsidRPr="00777287">
              <w:t>Service</w:t>
            </w:r>
            <w:proofErr w:type="spellEnd"/>
            <w:r w:rsidRPr="00777287">
              <w:t xml:space="preserve"> </w:t>
            </w:r>
            <w:proofErr w:type="spellStart"/>
            <w:r w:rsidRPr="00777287">
              <w:t>Desk</w:t>
            </w:r>
            <w:proofErr w:type="spellEnd"/>
            <w:r w:rsidRPr="00777287">
              <w:t xml:space="preserve"> </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738"/>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Предоставление Заказчику отчетности по технической поддержке в согласованном Сторонами объеме:</w:t>
            </w:r>
          </w:p>
          <w:p w:rsidR="001E3FD5" w:rsidRPr="00777287" w:rsidRDefault="001E3FD5" w:rsidP="001E3FD5">
            <w:pPr>
              <w:rPr>
                <w:lang w:val="sl-SI"/>
              </w:rPr>
            </w:pPr>
            <w:r w:rsidRPr="00777287">
              <w:rPr>
                <w:lang w:val="sl-SI"/>
              </w:rPr>
              <w:t>- доступ к базе данных о ходе решения заявок в базе</w:t>
            </w:r>
            <w:r w:rsidRPr="00777287">
              <w:t xml:space="preserve"> </w:t>
            </w:r>
            <w:proofErr w:type="spellStart"/>
            <w:r w:rsidRPr="00777287">
              <w:t>Service</w:t>
            </w:r>
            <w:proofErr w:type="spellEnd"/>
            <w:r w:rsidRPr="00777287">
              <w:t xml:space="preserve"> </w:t>
            </w:r>
            <w:proofErr w:type="spellStart"/>
            <w:r w:rsidRPr="00777287">
              <w:t>Desk</w:t>
            </w:r>
            <w:proofErr w:type="spellEnd"/>
            <w:r w:rsidRPr="00777287">
              <w:t xml:space="preserve"> </w:t>
            </w:r>
          </w:p>
          <w:p w:rsidR="001E3FD5" w:rsidRPr="00777287" w:rsidRDefault="001E3FD5" w:rsidP="001E3FD5">
            <w:pPr>
              <w:rPr>
                <w:lang w:val="sl-SI"/>
              </w:rPr>
            </w:pPr>
            <w:r w:rsidRPr="00777287">
              <w:rPr>
                <w:lang w:val="sl-SI"/>
              </w:rPr>
              <w:t>- доступ к базе данных о ходе ремонта оборудования</w:t>
            </w:r>
          </w:p>
          <w:p w:rsidR="001E3FD5" w:rsidRPr="00777287" w:rsidRDefault="001E3FD5" w:rsidP="001E3FD5">
            <w:r w:rsidRPr="00777287">
              <w:rPr>
                <w:lang w:val="sl-SI"/>
              </w:rPr>
              <w:t>- возможность заявки</w:t>
            </w:r>
            <w:r w:rsidRPr="00777287">
              <w:t>\</w:t>
            </w:r>
            <w:r w:rsidRPr="00777287">
              <w:rPr>
                <w:lang w:val="sl-SI"/>
              </w:rPr>
              <w:t xml:space="preserve">вопроса в </w:t>
            </w:r>
            <w:proofErr w:type="spellStart"/>
            <w:r w:rsidRPr="00777287">
              <w:t>Service</w:t>
            </w:r>
            <w:proofErr w:type="spellEnd"/>
            <w:r w:rsidRPr="00777287">
              <w:t xml:space="preserve"> </w:t>
            </w:r>
            <w:proofErr w:type="spellStart"/>
            <w:r w:rsidRPr="00777287">
              <w:t>Desk</w:t>
            </w:r>
            <w:proofErr w:type="spellEnd"/>
            <w:r w:rsidRPr="00777287">
              <w:t xml:space="preserve"> </w:t>
            </w:r>
            <w:r w:rsidRPr="00777287">
              <w:rPr>
                <w:lang w:val="sl-SI"/>
              </w:rPr>
              <w:t>посредством интернета</w:t>
            </w:r>
            <w:r w:rsidRPr="00777287">
              <w:t>.</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EC0D36" w:rsidTr="001E3FD5">
        <w:trPr>
          <w:trHeight w:val="601"/>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Взаимодействие с Центром технической поддержки </w:t>
            </w:r>
          </w:p>
        </w:tc>
      </w:tr>
      <w:tr w:rsidR="001E3FD5" w:rsidRPr="00777287" w:rsidTr="001E3FD5">
        <w:trPr>
          <w:trHeight w:val="369"/>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ab/>
              <w:t>Техническая поддержка в рабочее время по рабочим дням, по авариям высшей категории круглосуточно.</w:t>
            </w:r>
          </w:p>
          <w:p w:rsidR="001E3FD5" w:rsidRPr="00777287" w:rsidRDefault="001E3FD5" w:rsidP="001E3FD5">
            <w:r w:rsidRPr="00777287">
              <w:t xml:space="preserve">            Открытие, работа и контроль запросов (проблем):</w:t>
            </w:r>
          </w:p>
          <w:p w:rsidR="001E3FD5" w:rsidRPr="00777287" w:rsidRDefault="001E3FD5" w:rsidP="001E3FD5">
            <w:r w:rsidRPr="00777287">
              <w:t xml:space="preserve">- </w:t>
            </w:r>
            <w:r w:rsidRPr="00777287">
              <w:rPr>
                <w:lang w:val="sl-SI"/>
              </w:rPr>
              <w:t>помощь по устранению неисправностей на Оборудовании;</w:t>
            </w:r>
          </w:p>
          <w:p w:rsidR="001E3FD5" w:rsidRPr="00777287" w:rsidRDefault="001E3FD5" w:rsidP="001E3FD5">
            <w:pPr>
              <w:rPr>
                <w:lang w:val="sl-SI"/>
              </w:rPr>
            </w:pPr>
            <w:r w:rsidRPr="00777287">
              <w:t xml:space="preserve">- </w:t>
            </w:r>
            <w:r w:rsidRPr="00777287">
              <w:rPr>
                <w:lang w:val="sl-SI"/>
              </w:rPr>
              <w:t>ответы на технические вопросы, касающиеся Оборудования;</w:t>
            </w:r>
          </w:p>
          <w:p w:rsidR="001E3FD5" w:rsidRPr="00777287" w:rsidRDefault="001E3FD5" w:rsidP="001E3FD5">
            <w:r w:rsidRPr="00777287">
              <w:t xml:space="preserve">- </w:t>
            </w:r>
            <w:r w:rsidRPr="00777287">
              <w:rPr>
                <w:lang w:val="sl-SI"/>
              </w:rPr>
              <w:t>помощь и консультации со стороны специалистов Исполнителя в отношении установленного Оборудования.</w:t>
            </w:r>
          </w:p>
        </w:tc>
        <w:tc>
          <w:tcPr>
            <w:tcW w:w="1422" w:type="dxa"/>
            <w:tcBorders>
              <w:top w:val="single" w:sz="4" w:space="0" w:color="auto"/>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369"/>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 xml:space="preserve">Обработка информационных запросов </w:t>
            </w:r>
          </w:p>
        </w:tc>
        <w:tc>
          <w:tcPr>
            <w:tcW w:w="1422" w:type="dxa"/>
            <w:tcBorders>
              <w:top w:val="single" w:sz="4" w:space="0" w:color="auto"/>
              <w:left w:val="nil"/>
              <w:bottom w:val="single" w:sz="4" w:space="0" w:color="auto"/>
              <w:right w:val="single" w:sz="4" w:space="0" w:color="auto"/>
            </w:tcBorders>
            <w:shd w:val="clear" w:color="auto" w:fill="auto"/>
          </w:tcPr>
          <w:p w:rsidR="001E3FD5" w:rsidRPr="00777287" w:rsidRDefault="001E3FD5" w:rsidP="001E3FD5">
            <w:r w:rsidRPr="00777287">
              <w:t>ДА</w:t>
            </w:r>
          </w:p>
        </w:tc>
      </w:tr>
      <w:tr w:rsidR="001E3FD5" w:rsidRPr="00777287" w:rsidTr="001E3FD5">
        <w:trPr>
          <w:trHeight w:val="369"/>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 xml:space="preserve">Последующий контроль проблемы/запроса в режиме </w:t>
            </w:r>
            <w:proofErr w:type="spellStart"/>
            <w:r w:rsidRPr="00777287">
              <w:t>Online</w:t>
            </w:r>
            <w:proofErr w:type="spellEnd"/>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369"/>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Стандартные сроки предоставления ответов на информационные запросы</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587"/>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Электронная техническая поддержка  </w:t>
            </w:r>
          </w:p>
        </w:tc>
      </w:tr>
      <w:tr w:rsidR="001E3FD5" w:rsidRPr="00777287" w:rsidTr="001E3FD5">
        <w:trPr>
          <w:trHeight w:val="701"/>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ab/>
              <w:t xml:space="preserve">Предоставление информации в режиме </w:t>
            </w:r>
            <w:proofErr w:type="spellStart"/>
            <w:r w:rsidRPr="00777287">
              <w:t>Online</w:t>
            </w:r>
            <w:proofErr w:type="spellEnd"/>
            <w:r w:rsidRPr="00777287">
              <w:t xml:space="preserve">, включая техническую документацию, коррекции программного обеспечения и пр. </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EC0D36" w:rsidTr="001E3FD5">
        <w:trPr>
          <w:trHeight w:val="487"/>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Поддержка в аварийных ситуациях (аварийное обслуживание)</w:t>
            </w:r>
          </w:p>
        </w:tc>
      </w:tr>
      <w:tr w:rsidR="001E3FD5" w:rsidRPr="00777287" w:rsidTr="001E3FD5">
        <w:trPr>
          <w:trHeight w:val="469"/>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 xml:space="preserve">Круглосуточная </w:t>
            </w:r>
            <w:r w:rsidRPr="00777287">
              <w:rPr>
                <w:lang w:val="sl-SI"/>
              </w:rPr>
              <w:t xml:space="preserve">помощь в случае возникновения неисправностей (ошибок), повлекших за собой остановку работы Оборудования. </w:t>
            </w:r>
            <w:r w:rsidRPr="00777287">
              <w:t xml:space="preserve"> </w:t>
            </w:r>
          </w:p>
          <w:p w:rsidR="001E3FD5" w:rsidRPr="00777287" w:rsidRDefault="001E3FD5" w:rsidP="001E3FD5">
            <w:pPr>
              <w:rPr>
                <w:highlight w:val="yellow"/>
              </w:rPr>
            </w:pPr>
            <w:r w:rsidRPr="00777287">
              <w:tab/>
              <w:t>Устранение неисправностей с помощью удаленного доступа</w:t>
            </w:r>
          </w:p>
        </w:tc>
        <w:tc>
          <w:tcPr>
            <w:tcW w:w="1422" w:type="dxa"/>
            <w:tcBorders>
              <w:top w:val="single" w:sz="4" w:space="0" w:color="auto"/>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393"/>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Классификация аварийных ситуаций в </w:t>
            </w:r>
            <w:proofErr w:type="gramStart"/>
            <w:r w:rsidRPr="00777287">
              <w:t>соответствии  с</w:t>
            </w:r>
            <w:proofErr w:type="gramEnd"/>
            <w:r w:rsidRPr="00777287">
              <w:t xml:space="preserve"> таблицей 2</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738"/>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pPr>
              <w:rPr>
                <w:highlight w:val="yellow"/>
              </w:rPr>
            </w:pPr>
            <w:r w:rsidRPr="00777287">
              <w:tab/>
              <w:t>Стандартные сроки (таблица 3)</w:t>
            </w:r>
            <w:r w:rsidRPr="00777287">
              <w:rPr>
                <w:vertAlign w:val="superscript"/>
              </w:rPr>
              <w:t xml:space="preserve"> </w:t>
            </w:r>
            <w:r w:rsidRPr="00777287">
              <w:t xml:space="preserve">предоставления услуг поддержки </w:t>
            </w:r>
            <w:proofErr w:type="gramStart"/>
            <w:r w:rsidRPr="00777287">
              <w:t>в  аварийных</w:t>
            </w:r>
            <w:proofErr w:type="gramEnd"/>
            <w:r w:rsidRPr="00777287">
              <w:t xml:space="preserve"> ситуациях в соответствии с их классификацией</w:t>
            </w:r>
            <w:r w:rsidRPr="00777287">
              <w:rPr>
                <w:vertAlign w:val="superscript"/>
              </w:rPr>
              <w:t xml:space="preserve"> </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505"/>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Экспертиза программного обеспечения (ПО)</w:t>
            </w:r>
          </w:p>
        </w:tc>
      </w:tr>
      <w:tr w:rsidR="001E3FD5" w:rsidRPr="00777287" w:rsidTr="001E3FD5">
        <w:trPr>
          <w:trHeight w:val="369"/>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ab/>
              <w:t>Проверочные испытания ПО</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blPrEx>
          <w:tblCellMar>
            <w:left w:w="0" w:type="dxa"/>
            <w:right w:w="0" w:type="dxa"/>
          </w:tblCellMar>
          <w:tblLook w:val="04A0" w:firstRow="1" w:lastRow="0" w:firstColumn="1" w:lastColumn="0" w:noHBand="0" w:noVBand="1"/>
        </w:tblPrEx>
        <w:trPr>
          <w:trHeight w:val="738"/>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FD5" w:rsidRPr="00777287" w:rsidRDefault="001E3FD5" w:rsidP="001E3FD5">
            <w:pPr>
              <w:rPr>
                <w:rFonts w:eastAsia="Calibri"/>
              </w:rPr>
            </w:pPr>
            <w:r w:rsidRPr="00777287">
              <w:t xml:space="preserve">            Доступ к испытательным стендам ЦТП для оказания Услуг по экспертизе ПО </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FD5" w:rsidRPr="00777287" w:rsidRDefault="001E3FD5" w:rsidP="001E3FD5">
            <w:pPr>
              <w:rPr>
                <w:rFonts w:eastAsia="Calibri"/>
              </w:rPr>
            </w:pPr>
            <w:r w:rsidRPr="00777287">
              <w:t>ДА</w:t>
            </w:r>
          </w:p>
        </w:tc>
      </w:tr>
      <w:tr w:rsidR="001E3FD5" w:rsidRPr="00EC0D36" w:rsidTr="001E3FD5">
        <w:trPr>
          <w:trHeight w:val="473"/>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lastRenderedPageBreak/>
              <w:t xml:space="preserve"> Бесплатное предоставление ПО (в рамках закупленного функционала)</w:t>
            </w:r>
          </w:p>
        </w:tc>
      </w:tr>
      <w:tr w:rsidR="001E3FD5" w:rsidRPr="00777287" w:rsidTr="001E3FD5">
        <w:trPr>
          <w:trHeight w:val="369"/>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 </w:t>
            </w:r>
            <w:r w:rsidRPr="00777287">
              <w:tab/>
              <w:t>Для устранения ошибок в ранее поставленных версиях ПО:</w:t>
            </w:r>
          </w:p>
          <w:p w:rsidR="001E3FD5" w:rsidRPr="00777287" w:rsidRDefault="001E3FD5" w:rsidP="001E3FD5">
            <w:r w:rsidRPr="00777287">
              <w:t>- Предоставление</w:t>
            </w:r>
            <w:r w:rsidRPr="00777287">
              <w:rPr>
                <w:lang w:val="sl-SI"/>
              </w:rPr>
              <w:t xml:space="preserve"> </w:t>
            </w:r>
            <w:r w:rsidRPr="00777287">
              <w:t>текущих изменений и улучшений</w:t>
            </w:r>
            <w:r w:rsidRPr="00777287">
              <w:rPr>
                <w:lang w:val="sl-SI"/>
              </w:rPr>
              <w:t xml:space="preserve"> </w:t>
            </w:r>
            <w:r w:rsidRPr="00777287">
              <w:t xml:space="preserve">(релизов) </w:t>
            </w:r>
            <w:r w:rsidRPr="00777287">
              <w:rPr>
                <w:lang w:val="sl-SI"/>
              </w:rPr>
              <w:t>программного обеспечения (</w:t>
            </w:r>
            <w:r w:rsidRPr="00777287">
              <w:t>ПО</w:t>
            </w:r>
            <w:r w:rsidRPr="00777287">
              <w:rPr>
                <w:lang w:val="sl-SI"/>
              </w:rPr>
              <w:t>)</w:t>
            </w:r>
            <w:r w:rsidRPr="00777287">
              <w:t>.</w:t>
            </w:r>
            <w:r w:rsidRPr="00777287">
              <w:rPr>
                <w:lang w:val="sl-SI"/>
              </w:rPr>
              <w:t xml:space="preserve"> </w:t>
            </w:r>
          </w:p>
          <w:p w:rsidR="001E3FD5" w:rsidRPr="00777287" w:rsidRDefault="001E3FD5" w:rsidP="001E3FD5">
            <w:r w:rsidRPr="00777287">
              <w:t>- Предоставление документации по новым версиям ПО.</w:t>
            </w:r>
          </w:p>
          <w:p w:rsidR="001E3FD5" w:rsidRPr="00777287" w:rsidRDefault="001E3FD5" w:rsidP="001E3FD5">
            <w:r w:rsidRPr="00777287">
              <w:t>- Предоставление документации по инсталляции новых версий ПО.</w:t>
            </w:r>
          </w:p>
          <w:p w:rsidR="001E3FD5" w:rsidRPr="00777287" w:rsidRDefault="001E3FD5" w:rsidP="001E3FD5"/>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532"/>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Бесплатная установка ПО</w:t>
            </w:r>
          </w:p>
        </w:tc>
      </w:tr>
      <w:tr w:rsidR="001E3FD5" w:rsidRPr="00777287" w:rsidTr="001E3FD5">
        <w:trPr>
          <w:trHeight w:val="738"/>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ab/>
              <w:t xml:space="preserve">Поддержка установки новых версий ПО </w:t>
            </w:r>
            <w:proofErr w:type="spellStart"/>
            <w:r w:rsidRPr="00777287">
              <w:t>по</w:t>
            </w:r>
            <w:proofErr w:type="spellEnd"/>
            <w:r w:rsidRPr="00777287">
              <w:t xml:space="preserve"> согласованному удаленному доступу</w:t>
            </w:r>
          </w:p>
        </w:tc>
        <w:tc>
          <w:tcPr>
            <w:tcW w:w="1422" w:type="dxa"/>
            <w:tcBorders>
              <w:top w:val="nil"/>
              <w:left w:val="nil"/>
              <w:bottom w:val="single" w:sz="4" w:space="0" w:color="auto"/>
              <w:right w:val="single" w:sz="4" w:space="0" w:color="auto"/>
            </w:tcBorders>
            <w:shd w:val="clear" w:color="auto" w:fill="auto"/>
            <w:vAlign w:val="center"/>
          </w:tcPr>
          <w:p w:rsidR="001E3FD5" w:rsidRPr="00777287" w:rsidRDefault="001E3FD5" w:rsidP="001E3FD5">
            <w:r w:rsidRPr="00777287">
              <w:t>ДА</w:t>
            </w:r>
          </w:p>
        </w:tc>
      </w:tr>
      <w:tr w:rsidR="001E3FD5" w:rsidRPr="00777287" w:rsidTr="001E3FD5">
        <w:trPr>
          <w:trHeight w:val="467"/>
        </w:trPr>
        <w:tc>
          <w:tcPr>
            <w:tcW w:w="9360" w:type="dxa"/>
            <w:gridSpan w:val="2"/>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Ремонт/замена оборудования </w:t>
            </w:r>
          </w:p>
        </w:tc>
      </w:tr>
      <w:tr w:rsidR="001E3FD5" w:rsidRPr="00777287" w:rsidTr="001E3FD5">
        <w:trPr>
          <w:trHeight w:val="467"/>
        </w:trPr>
        <w:tc>
          <w:tcPr>
            <w:tcW w:w="7938"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pPr>
              <w:rPr>
                <w:b/>
              </w:rPr>
            </w:pPr>
            <w:r w:rsidRPr="00777287">
              <w:t xml:space="preserve">Ремонт и/или Замена: отправка исправного оборудования на замену вышедшего из строя осуществляется с местного (при отсутствии с московского) склада на следующий рабочий день, если заявка была сделана до 15:00 по </w:t>
            </w:r>
            <w:proofErr w:type="spellStart"/>
            <w:r w:rsidRPr="00777287">
              <w:t>Мск</w:t>
            </w:r>
            <w:proofErr w:type="spellEnd"/>
            <w:r w:rsidRPr="00777287">
              <w:t>, начиная с момента подтверждения ЦТП о начале регламента выполнения RMA - ремонт/замена.</w:t>
            </w:r>
          </w:p>
        </w:tc>
        <w:tc>
          <w:tcPr>
            <w:tcW w:w="1422"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pPr>
              <w:rPr>
                <w:b/>
              </w:rPr>
            </w:pPr>
            <w:r w:rsidRPr="00777287">
              <w:t>ДА</w:t>
            </w:r>
          </w:p>
        </w:tc>
      </w:tr>
    </w:tbl>
    <w:p w:rsidR="001E3FD5" w:rsidRPr="00777287" w:rsidRDefault="001E3FD5" w:rsidP="001E3FD5">
      <w:pPr>
        <w:rPr>
          <w:lang w:eastAsia="ja-JP"/>
        </w:rPr>
      </w:pPr>
    </w:p>
    <w:p w:rsidR="001E3FD5" w:rsidRPr="00777287" w:rsidRDefault="001E3FD5" w:rsidP="001E3FD5">
      <w:pPr>
        <w:rPr>
          <w:lang w:eastAsia="ja-JP"/>
        </w:rPr>
      </w:pPr>
      <w:r w:rsidRPr="00777287">
        <w:rPr>
          <w:lang w:eastAsia="ja-JP"/>
        </w:rPr>
        <w:t>1.2. Описание услуг</w:t>
      </w:r>
    </w:p>
    <w:p w:rsidR="001E3FD5" w:rsidRPr="00777287" w:rsidRDefault="001E3FD5" w:rsidP="001E3FD5">
      <w:pPr>
        <w:rPr>
          <w:lang w:eastAsia="ja-JP"/>
        </w:rPr>
      </w:pPr>
    </w:p>
    <w:p w:rsidR="001E3FD5" w:rsidRPr="00777287" w:rsidRDefault="001E3FD5" w:rsidP="001E3FD5">
      <w:pPr>
        <w:pStyle w:val="120"/>
        <w:rPr>
          <w:rFonts w:ascii="Times New Roman" w:hAnsi="Times New Roman" w:cs="Times New Roman"/>
        </w:rPr>
      </w:pPr>
      <w:r w:rsidRPr="00777287">
        <w:rPr>
          <w:rFonts w:ascii="Times New Roman" w:hAnsi="Times New Roman" w:cs="Times New Roman"/>
        </w:rPr>
        <w:t>1.2.1. Техническая поддержка в Аварийных ситуациях (Аварийная поддержка).</w:t>
      </w:r>
    </w:p>
    <w:p w:rsidR="001E3FD5" w:rsidRPr="00777287" w:rsidRDefault="001E3FD5" w:rsidP="001E3FD5">
      <w:pPr>
        <w:jc w:val="both"/>
      </w:pPr>
      <w:r w:rsidRPr="00777287">
        <w:t xml:space="preserve">Услуги Аварийной технической поддержки (немедленная техническая помощь при эксплуатации и/или обслуживании Оборудования) относятся к неисправностям Приоритета 1 и оказываются в ситуации экстренного запроса Заказчика по телефону, факсу или электронной почте об оказании технической поддержки и помощи. </w:t>
      </w:r>
    </w:p>
    <w:p w:rsidR="001E3FD5" w:rsidRPr="00777287" w:rsidRDefault="001E3FD5" w:rsidP="001E3FD5">
      <w:pPr>
        <w:jc w:val="both"/>
      </w:pPr>
      <w:r w:rsidRPr="00777287">
        <w:t xml:space="preserve">К услуге Аварийной технической поддержки относятся случаи, когда </w:t>
      </w:r>
      <w:proofErr w:type="gramStart"/>
      <w:r w:rsidRPr="00777287">
        <w:t>Оборудование  находится</w:t>
      </w:r>
      <w:proofErr w:type="gramEnd"/>
      <w:r w:rsidRPr="00777287">
        <w:t xml:space="preserve"> в нерабочем состоянии и Заказчик не может эксплуатировать Оборудование, что в свою очередь негативно сказывается на предоставлении услуг оператора и выручку, получаемую Заказчиком от предоставления услуг конечным потребителям. </w:t>
      </w:r>
    </w:p>
    <w:p w:rsidR="001E3FD5" w:rsidRPr="00777287" w:rsidRDefault="001E3FD5" w:rsidP="001E3FD5">
      <w:pPr>
        <w:jc w:val="both"/>
      </w:pPr>
      <w:r w:rsidRPr="00777287">
        <w:tab/>
        <w:t>К экстренным проблемам также относятся нарушения в работе системы сбора статистики (</w:t>
      </w:r>
      <w:proofErr w:type="spellStart"/>
      <w:r w:rsidRPr="00777287">
        <w:t>биллинга</w:t>
      </w:r>
      <w:proofErr w:type="spellEnd"/>
      <w:r w:rsidRPr="00777287">
        <w:t>), систем управления и мониторинга, не позволяющие осуществлять контроль и управление оборудованием посредством их использования, сбора статистики, проблемы в безопасности оборудования и сетей клиентов.</w:t>
      </w:r>
    </w:p>
    <w:p w:rsidR="001E3FD5" w:rsidRPr="00777287" w:rsidRDefault="001E3FD5" w:rsidP="001E3FD5">
      <w:pPr>
        <w:jc w:val="both"/>
      </w:pPr>
      <w:r w:rsidRPr="00777287">
        <w:t xml:space="preserve">Такое состояние может характеризоваться полной потерей основных функций и/или баз данных. К экстренным проблемам также можно отнести прерывания полные или частичные коммерческого трафика, которые не могут быть восстановлены специалистами службы эксплуатации Заказчика по методикам, приведённым в эксплуатационной документации, на основе диагностик, выдаваемых Оборудованием, или из-за отсутствия временных решений. </w:t>
      </w:r>
    </w:p>
    <w:p w:rsidR="001E3FD5" w:rsidRPr="00777287" w:rsidRDefault="001E3FD5" w:rsidP="001E3FD5">
      <w:pPr>
        <w:jc w:val="both"/>
      </w:pPr>
      <w:r w:rsidRPr="00777287">
        <w:t xml:space="preserve">Получив подтверждение о возникновении такой ситуации, Исполнитель выделяет специалистов для оказания экстренной технической поддержки по телефону, в дистанционном режиме, на объекте Заказчика или предпринимает прочие меры для восстановления системы в кратчайшее время. </w:t>
      </w:r>
    </w:p>
    <w:p w:rsidR="001E3FD5" w:rsidRPr="00777287" w:rsidRDefault="001E3FD5" w:rsidP="001E3FD5">
      <w:pPr>
        <w:jc w:val="both"/>
      </w:pPr>
      <w:r w:rsidRPr="00777287">
        <w:t xml:space="preserve"> В добавление, все вопросы, связанные с безопасностью людей при эксплуатации </w:t>
      </w:r>
      <w:proofErr w:type="gramStart"/>
      <w:r w:rsidRPr="00777287">
        <w:t>Оборудования</w:t>
      </w:r>
      <w:proofErr w:type="gramEnd"/>
      <w:r w:rsidRPr="00777287">
        <w:t xml:space="preserve"> рассматриваются как Аварийные (экстренные).</w:t>
      </w:r>
    </w:p>
    <w:p w:rsidR="001E3FD5" w:rsidRPr="00777287" w:rsidRDefault="001E3FD5" w:rsidP="001E3FD5">
      <w:pPr>
        <w:jc w:val="both"/>
      </w:pPr>
      <w:r w:rsidRPr="00777287">
        <w:t>При аварийной ситуации технический специалист Исполнителя по телефону обеспечивает немедленную помощь в случае возникновения неисправностей (ошибок), повлекших за собой остановку работы Оборудования. Технический специалист Исполнителя своими рекомендациями по телефону помогает Заказчику устранить неисправность и восстановить нормальную работу Оборудования. Заказчик обеспечивает возможность удалённого доступа к Оборудованию по защищённым каналам VPN или при помощи модемного соединения в соответствии с согласованной процедурой.</w:t>
      </w:r>
    </w:p>
    <w:p w:rsidR="001E3FD5" w:rsidRPr="00777287" w:rsidRDefault="001E3FD5" w:rsidP="001E3FD5">
      <w:pPr>
        <w:rPr>
          <w:lang w:eastAsia="zh-CN"/>
        </w:rPr>
      </w:pPr>
    </w:p>
    <w:p w:rsidR="001E3FD5" w:rsidRPr="00777287" w:rsidRDefault="001E3FD5" w:rsidP="001E3FD5">
      <w:pPr>
        <w:rPr>
          <w:rFonts w:eastAsia="DejaVu Sans"/>
          <w:kern w:val="1"/>
          <w:lang w:eastAsia="ar-SA"/>
        </w:rPr>
      </w:pPr>
      <w:r w:rsidRPr="00777287">
        <w:lastRenderedPageBreak/>
        <w:t xml:space="preserve">1.2.2. </w:t>
      </w:r>
      <w:r w:rsidRPr="00777287">
        <w:rPr>
          <w:rFonts w:eastAsia="DejaVu Sans"/>
        </w:rPr>
        <w:t>Поддержка по запросу.</w:t>
      </w:r>
    </w:p>
    <w:p w:rsidR="001E3FD5" w:rsidRPr="00777287" w:rsidRDefault="001E3FD5" w:rsidP="001E3FD5">
      <w:pPr>
        <w:rPr>
          <w:rFonts w:eastAsia="DejaVu Sans"/>
          <w:lang w:eastAsia="ar-SA"/>
        </w:rPr>
      </w:pPr>
    </w:p>
    <w:p w:rsidR="001E3FD5" w:rsidRPr="00777287" w:rsidRDefault="001E3FD5" w:rsidP="001E3FD5">
      <w:pPr>
        <w:jc w:val="both"/>
      </w:pPr>
      <w:r w:rsidRPr="00777287">
        <w:t xml:space="preserve">Услуга технической поддержки по запросу предусматривает обработку запросов заказчика о неисправностях, относящихся к Приоритетам 2 и 3. </w:t>
      </w:r>
    </w:p>
    <w:p w:rsidR="001E3FD5" w:rsidRPr="00777287" w:rsidRDefault="001E3FD5" w:rsidP="001E3FD5">
      <w:pPr>
        <w:jc w:val="both"/>
      </w:pPr>
      <w:r w:rsidRPr="00777287">
        <w:t xml:space="preserve">Запросы о неисправностях, относящиеся к Приоритету 2 оказываются Исполнителем, когда Оборудование частично находится в неработоспособном состоянии, но сохраняется возможность коммерческого использования её Заказчиком. Ограничения, вызванные </w:t>
      </w:r>
      <w:proofErr w:type="gramStart"/>
      <w:r w:rsidRPr="00777287">
        <w:t>неработоспособностью части Оборудования</w:t>
      </w:r>
      <w:proofErr w:type="gramEnd"/>
      <w:r w:rsidRPr="00777287">
        <w:t xml:space="preserve"> сказываются на его эксплуатации, но менее значительно, чем в случае экстренных проблем с Приоритетом 1. </w:t>
      </w:r>
    </w:p>
    <w:p w:rsidR="001E3FD5" w:rsidRPr="00777287" w:rsidRDefault="001E3FD5" w:rsidP="001E3FD5">
      <w:pPr>
        <w:jc w:val="both"/>
      </w:pPr>
      <w:r w:rsidRPr="00777287">
        <w:t xml:space="preserve">Например, проблемы, приводящие к снижению качественных показателей предоставляемых услуг, а также надежности и устойчивости функционирования Оборудования. Приоритет 2 может быть присвоен проблемам, для которых существует </w:t>
      </w:r>
      <w:proofErr w:type="gramStart"/>
      <w:r w:rsidRPr="00777287">
        <w:t>временное обходное решение</w:t>
      </w:r>
      <w:proofErr w:type="gramEnd"/>
      <w:r w:rsidRPr="00777287">
        <w:t xml:space="preserve"> позволяющее скомпенсировать негативный эффект при предоставлении сервиса конечным потребителям.</w:t>
      </w:r>
    </w:p>
    <w:p w:rsidR="001E3FD5" w:rsidRPr="00777287" w:rsidRDefault="001E3FD5" w:rsidP="001E3FD5">
      <w:pPr>
        <w:jc w:val="both"/>
      </w:pPr>
      <w:r w:rsidRPr="00777287">
        <w:t xml:space="preserve"> К проблемам с Приоритетом 2 также можно отнести проблемы, которые могут ограниченно повлиять на предоставление сервиса конечным потребителям.</w:t>
      </w:r>
    </w:p>
    <w:p w:rsidR="001E3FD5" w:rsidRPr="00777287" w:rsidRDefault="001E3FD5" w:rsidP="001E3FD5">
      <w:pPr>
        <w:jc w:val="both"/>
      </w:pPr>
      <w:r w:rsidRPr="00777287">
        <w:t xml:space="preserve">К Приоритету 2 можно отнести проблемы аппаратного или программного обеспечения, вызывающие ограничения при эксплуатации и обслуживании, однако не затрагивающие основные функции системы. Приоритет 2 также может быть присвоен проблеме Приоритета 1, для которой предоставлено временное либо обходное решение. </w:t>
      </w:r>
    </w:p>
    <w:p w:rsidR="001E3FD5" w:rsidRPr="00777287" w:rsidRDefault="001E3FD5" w:rsidP="001E3FD5">
      <w:pPr>
        <w:jc w:val="both"/>
      </w:pPr>
      <w:r w:rsidRPr="00777287">
        <w:t>Запросы о неисправностях, относящиеся к Приоритету 3 оказываются в случае некритических проблем аппаратного или программного обеспечения, которые хотя и причиняет неудобства, однако не затрагивают функциональные характеристики Оборудования, оно может эксплуатироваться Заказчиком с ограниченными функциями. При этом неработоспособность отдельных функций не влияет на качественные показатели предоставляемых услуг, функции управления и мониторинга, а также трафик, организованный с использованием системы. Данное состояние Оборудования не влияет на предоставление коммерческих услуг конечным потребителям. Приоритет 3 также может быть присвоен проблеме Приоритета 2, для которой предоставлено временное либо обходное решение.</w:t>
      </w:r>
    </w:p>
    <w:p w:rsidR="001E3FD5" w:rsidRPr="00777287" w:rsidRDefault="001E3FD5" w:rsidP="001E3FD5">
      <w:pPr>
        <w:jc w:val="both"/>
      </w:pPr>
    </w:p>
    <w:p w:rsidR="001E3FD5" w:rsidRPr="00777287" w:rsidRDefault="001E3FD5" w:rsidP="001E3FD5">
      <w:pPr>
        <w:jc w:val="both"/>
      </w:pPr>
      <w:r w:rsidRPr="00777287">
        <w:t xml:space="preserve">      Исполнитель обеспечивает Заказчику:</w:t>
      </w:r>
    </w:p>
    <w:p w:rsidR="001E3FD5" w:rsidRPr="00777287" w:rsidRDefault="001E3FD5" w:rsidP="001E3FD5">
      <w:pPr>
        <w:pStyle w:val="a4"/>
        <w:numPr>
          <w:ilvl w:val="0"/>
          <w:numId w:val="21"/>
        </w:numPr>
        <w:spacing w:after="200" w:line="276" w:lineRule="auto"/>
        <w:jc w:val="both"/>
      </w:pPr>
      <w:r w:rsidRPr="00777287">
        <w:t>квалифицированную помощь по устранению неисправностей на Оборудовании сразу после установления контакта с техническими специалистами Исполнителя;</w:t>
      </w:r>
    </w:p>
    <w:p w:rsidR="001E3FD5" w:rsidRPr="00777287" w:rsidRDefault="001E3FD5" w:rsidP="001E3FD5">
      <w:pPr>
        <w:pStyle w:val="a4"/>
        <w:numPr>
          <w:ilvl w:val="0"/>
          <w:numId w:val="21"/>
        </w:numPr>
        <w:spacing w:after="200" w:line="276" w:lineRule="auto"/>
        <w:jc w:val="both"/>
      </w:pPr>
      <w:r w:rsidRPr="00777287">
        <w:t>ответы на технические вопросы, касающиеся Оборудования;</w:t>
      </w:r>
    </w:p>
    <w:p w:rsidR="001E3FD5" w:rsidRPr="00777287" w:rsidRDefault="001E3FD5" w:rsidP="001E3FD5">
      <w:pPr>
        <w:pStyle w:val="a4"/>
        <w:numPr>
          <w:ilvl w:val="0"/>
          <w:numId w:val="21"/>
        </w:numPr>
        <w:spacing w:after="200" w:line="276" w:lineRule="auto"/>
        <w:jc w:val="both"/>
      </w:pPr>
      <w:r w:rsidRPr="00777287">
        <w:t>помощь и консультации со стороны специалистов Исполнителя в отношении установленного Оборудования.</w:t>
      </w:r>
    </w:p>
    <w:p w:rsidR="001E3FD5" w:rsidRPr="00777287" w:rsidRDefault="001E3FD5" w:rsidP="001E3FD5">
      <w:pPr>
        <w:jc w:val="both"/>
        <w:rPr>
          <w:lang w:val="sl-SI"/>
        </w:rPr>
      </w:pPr>
      <w:r w:rsidRPr="00777287">
        <w:tab/>
        <w:t xml:space="preserve"> На любую заявленную неисправность или вопрос относительно установленного Оборудования будут выданы решения и отчёт по запросу Заказчика.</w:t>
      </w:r>
    </w:p>
    <w:p w:rsidR="001E3FD5" w:rsidRPr="00777287" w:rsidRDefault="001E3FD5" w:rsidP="001E3FD5">
      <w:pPr>
        <w:jc w:val="both"/>
      </w:pPr>
      <w:r w:rsidRPr="00777287">
        <w:tab/>
      </w:r>
      <w:r w:rsidRPr="00777287">
        <w:rPr>
          <w:lang w:val="sl-SI"/>
        </w:rPr>
        <w:t xml:space="preserve">По получении от Заказчика технического вопроса или заявления о неисправности Оборудования, Исполнитель начинает стандартную процедуру решения проблемы. </w:t>
      </w:r>
      <w:r w:rsidRPr="00777287">
        <w:t>Сроки предоставления ответов Заказчику определены в пункте 1.4.</w:t>
      </w:r>
    </w:p>
    <w:p w:rsidR="001E3FD5" w:rsidRPr="00777287" w:rsidRDefault="001E3FD5" w:rsidP="001E3FD5">
      <w:pPr>
        <w:jc w:val="both"/>
      </w:pPr>
      <w:r w:rsidRPr="00777287">
        <w:tab/>
      </w:r>
      <w:r w:rsidRPr="00777287">
        <w:tab/>
      </w:r>
    </w:p>
    <w:p w:rsidR="001E3FD5" w:rsidRPr="00777287" w:rsidRDefault="001E3FD5" w:rsidP="001E3FD5">
      <w:pPr>
        <w:jc w:val="both"/>
      </w:pPr>
      <w:r w:rsidRPr="00777287">
        <w:t xml:space="preserve">          Описание стандартной процедуры устранения неисправности:</w:t>
      </w:r>
    </w:p>
    <w:p w:rsidR="001E3FD5" w:rsidRPr="00777287" w:rsidRDefault="001E3FD5" w:rsidP="001E3FD5">
      <w:pPr>
        <w:jc w:val="both"/>
      </w:pPr>
      <w:r w:rsidRPr="00777287">
        <w:tab/>
        <w:t>Стандартная процедура устранения неисправности начинается с момента приёма запроса Заказчика Исполнителем. Заявленная по телефону или по электронной почте проблема или вопрос заносится в базу данных Исполнителя.</w:t>
      </w:r>
    </w:p>
    <w:p w:rsidR="001E3FD5" w:rsidRPr="00777287" w:rsidRDefault="001E3FD5" w:rsidP="001E3FD5">
      <w:pPr>
        <w:jc w:val="both"/>
      </w:pPr>
      <w:r w:rsidRPr="00777287">
        <w:t>Исполнитель присваивает каждой заявке по проблеме индивидуальный номер (идентификатор) и сообщает его Заказчику.</w:t>
      </w:r>
    </w:p>
    <w:p w:rsidR="001E3FD5" w:rsidRPr="00777287" w:rsidRDefault="001E3FD5" w:rsidP="001E3FD5">
      <w:pPr>
        <w:jc w:val="both"/>
      </w:pPr>
      <w:r w:rsidRPr="00777287">
        <w:t>При наличии у Заказчика информационных систем ведения заявок Исполнитель сделает все возможное, чтобы адаптировать собственные механизмы ведения заявок с информационными системами Заказчика для возможности приёма и сопровождения заявок.</w:t>
      </w:r>
    </w:p>
    <w:p w:rsidR="001E3FD5" w:rsidRPr="00777287" w:rsidRDefault="001E3FD5" w:rsidP="001E3FD5">
      <w:pPr>
        <w:jc w:val="both"/>
      </w:pPr>
      <w:r w:rsidRPr="00777287">
        <w:t>Переписка между Исполнителем и Заказчиком в рамках решения проблемы должна дублироваться по электронной почте в систему ведения заявок Заказчика.</w:t>
      </w:r>
    </w:p>
    <w:p w:rsidR="001E3FD5" w:rsidRPr="00777287" w:rsidRDefault="001E3FD5" w:rsidP="001E3FD5">
      <w:pPr>
        <w:jc w:val="both"/>
      </w:pPr>
      <w:r w:rsidRPr="00777287">
        <w:lastRenderedPageBreak/>
        <w:t>Исполнитель обязуется предоставить доступ через публичную сеть к интерфейсу своей системы ведения заявок. Интерфейс должен содержать инструменты поиска по номеру заявки, исполнителю и др. ключевым параметрам.</w:t>
      </w:r>
    </w:p>
    <w:p w:rsidR="001E3FD5" w:rsidRPr="00777287" w:rsidRDefault="001E3FD5" w:rsidP="001E3FD5">
      <w:pPr>
        <w:jc w:val="both"/>
      </w:pPr>
      <w:r w:rsidRPr="00777287">
        <w:t>При наличии удалённого доступа Исполнитель выполняет необходимые по устранению неисправности действия с помощью удалённого доступа.</w:t>
      </w:r>
    </w:p>
    <w:p w:rsidR="001E3FD5" w:rsidRPr="00777287" w:rsidRDefault="001E3FD5" w:rsidP="001E3FD5">
      <w:pPr>
        <w:jc w:val="both"/>
      </w:pPr>
      <w:r w:rsidRPr="00777287">
        <w:t xml:space="preserve">Заказчик предоставляет необходимую техническую информацию, связанную с возникшей проблемой по запросу Исполнителя. Состав информации определяется по согласованию с Исполнителем исходя из возможности её непосредственного получения Исполнителем с использованием удалённого доступа. </w:t>
      </w:r>
    </w:p>
    <w:p w:rsidR="001E3FD5" w:rsidRPr="00777287" w:rsidRDefault="001E3FD5" w:rsidP="001E3FD5">
      <w:pPr>
        <w:jc w:val="both"/>
      </w:pPr>
      <w:r w:rsidRPr="00777287">
        <w:t xml:space="preserve">При его отсутствии – руководит действиями Заказчика, находящегося на объекте, для восстановления работоспособности Оборудования. </w:t>
      </w:r>
    </w:p>
    <w:p w:rsidR="001E3FD5" w:rsidRPr="00777287" w:rsidRDefault="001E3FD5" w:rsidP="001E3FD5">
      <w:pPr>
        <w:jc w:val="both"/>
      </w:pPr>
      <w:r w:rsidRPr="00777287">
        <w:t>Действия Исполнителя могут включать, но не ограничиваются работой в системе по каналам удалённой связи, помощью специалистам службы эксплуатации Заказчика в проведении требуемых действий для устранения сбоя и восстановления системы, предоставлением временных и/или обходных решений проблемы, позволяющих восстановить работоспособность Оборудования в заранее оговорённое Время Восстановления.</w:t>
      </w:r>
    </w:p>
    <w:p w:rsidR="001E3FD5" w:rsidRPr="00777287" w:rsidRDefault="001E3FD5" w:rsidP="001E3FD5">
      <w:pPr>
        <w:jc w:val="both"/>
      </w:pPr>
      <w:r w:rsidRPr="00777287">
        <w:t>При необходимости производится воспроизведение проблемы и анализ характера отказа аппаратных средств на стендах или в лабораториях Исполнителя. На запросы небольшой сложности выдаётся немедленный ответ. При этом Заказчик должен подтвердить получение полного ответа на его запрос.</w:t>
      </w:r>
    </w:p>
    <w:p w:rsidR="001E3FD5" w:rsidRPr="00777287" w:rsidRDefault="001E3FD5" w:rsidP="001E3FD5">
      <w:pPr>
        <w:jc w:val="both"/>
      </w:pPr>
      <w:r w:rsidRPr="00777287">
        <w:tab/>
        <w:t>При невозможности Исполнителю получить требуемую информацию при помощи удалённого доступа, у Заказчика могут быть запрошены дополнительные сведения (симптомы). Заказчик при возможности её получения предоставляет по запросу Исполнителя дополнительную информацию в возможно короткий срок.</w:t>
      </w:r>
    </w:p>
    <w:p w:rsidR="001E3FD5" w:rsidRPr="00777287" w:rsidRDefault="001E3FD5" w:rsidP="001E3FD5">
      <w:pPr>
        <w:jc w:val="both"/>
      </w:pPr>
      <w:r w:rsidRPr="00777287">
        <w:t xml:space="preserve">Исполнитель анализирует проблему и предоставляет окончательный ответ. </w:t>
      </w:r>
    </w:p>
    <w:p w:rsidR="001E3FD5" w:rsidRPr="00777287" w:rsidRDefault="001E3FD5" w:rsidP="001E3FD5">
      <w:pPr>
        <w:jc w:val="both"/>
      </w:pPr>
      <w:r w:rsidRPr="00777287">
        <w:t>Если это технически возможно, Исполнитель предлагает промежуточное решение на период до полного устранения неисправности. Исполнитель оказывает Заказчику помощь при внедрении промежуточного решения.</w:t>
      </w:r>
    </w:p>
    <w:p w:rsidR="001E3FD5" w:rsidRPr="00777287" w:rsidRDefault="001E3FD5" w:rsidP="001E3FD5">
      <w:pPr>
        <w:jc w:val="both"/>
      </w:pPr>
      <w:r w:rsidRPr="00777287">
        <w:t>При невозможности Исполнителю использовать удалённый доступ Заказчик под наблюдением Исполнителя вводит предоставленные ему Модификации Аппаратного/Программного обеспечения и сообщает Исполнителю о результатах устранения неисправности.</w:t>
      </w:r>
    </w:p>
    <w:p w:rsidR="001E3FD5" w:rsidRPr="00777287" w:rsidRDefault="001E3FD5" w:rsidP="001E3FD5">
      <w:pPr>
        <w:jc w:val="both"/>
      </w:pPr>
      <w:r w:rsidRPr="00777287">
        <w:t>Окончательное решение или ответ на вопрос Заказчик получает после завершения анализа ошибок вместе с информацией о запланированных корректирующих мерах с указанием сроков проведения корректировки.</w:t>
      </w:r>
    </w:p>
    <w:p w:rsidR="001E3FD5" w:rsidRPr="00777287" w:rsidRDefault="001E3FD5" w:rsidP="001E3FD5">
      <w:pPr>
        <w:rPr>
          <w:lang w:eastAsia="zh-CN"/>
        </w:rPr>
      </w:pPr>
    </w:p>
    <w:p w:rsidR="001E3FD5" w:rsidRPr="00777287" w:rsidRDefault="001E3FD5" w:rsidP="001E3FD5">
      <w:pPr>
        <w:pStyle w:val="a4"/>
        <w:numPr>
          <w:ilvl w:val="2"/>
          <w:numId w:val="30"/>
        </w:numPr>
        <w:spacing w:after="200" w:line="276" w:lineRule="auto"/>
        <w:jc w:val="both"/>
        <w:rPr>
          <w:lang w:eastAsia="zh-CN"/>
        </w:rPr>
      </w:pPr>
      <w:r w:rsidRPr="00777287">
        <w:rPr>
          <w:lang w:eastAsia="zh-CN"/>
        </w:rPr>
        <w:t xml:space="preserve">Профилактическое обновление программного обеспечения (ПО). </w:t>
      </w:r>
    </w:p>
    <w:p w:rsidR="001E3FD5" w:rsidRPr="00777287" w:rsidRDefault="001E3FD5" w:rsidP="001E3FD5">
      <w:pPr>
        <w:jc w:val="both"/>
        <w:rPr>
          <w:lang w:eastAsia="zh-CN"/>
        </w:rPr>
      </w:pPr>
      <w:r w:rsidRPr="00777287">
        <w:rPr>
          <w:lang w:eastAsia="zh-CN"/>
        </w:rPr>
        <w:t xml:space="preserve">Профилактическое обновление программного обеспечения (ПО) заключается в непрерывном контроле Исполнителя за актуальностью установленных на Оборудовании Заказчика пакетов программных коррекций, которые обеспечивают устранение проблем данной версии ПО либо упреждают возникновение новых неисправностей. </w:t>
      </w:r>
    </w:p>
    <w:p w:rsidR="001E3FD5" w:rsidRPr="00777287" w:rsidRDefault="001E3FD5" w:rsidP="001E3FD5">
      <w:pPr>
        <w:jc w:val="both"/>
        <w:rPr>
          <w:lang w:eastAsia="zh-CN"/>
        </w:rPr>
      </w:pPr>
      <w:r w:rsidRPr="00777287">
        <w:rPr>
          <w:lang w:eastAsia="zh-CN"/>
        </w:rPr>
        <w:t>Производитель, выпустив пакет коррекций ПО («</w:t>
      </w:r>
      <w:proofErr w:type="spellStart"/>
      <w:r w:rsidRPr="00777287">
        <w:rPr>
          <w:lang w:eastAsia="zh-CN"/>
        </w:rPr>
        <w:t>патч</w:t>
      </w:r>
      <w:proofErr w:type="spellEnd"/>
      <w:r w:rsidRPr="00777287">
        <w:rPr>
          <w:lang w:eastAsia="zh-CN"/>
        </w:rPr>
        <w:t>»), в котором обеспечивается устранение проблем, присущих версиям ПО, установленным на Оборудовании Заказчика, сообщает об этом Заказчику, предоставляет «</w:t>
      </w:r>
      <w:proofErr w:type="spellStart"/>
      <w:r w:rsidRPr="00777287">
        <w:rPr>
          <w:lang w:eastAsia="zh-CN"/>
        </w:rPr>
        <w:t>патч</w:t>
      </w:r>
      <w:proofErr w:type="spellEnd"/>
      <w:r w:rsidRPr="00777287">
        <w:rPr>
          <w:lang w:eastAsia="zh-CN"/>
        </w:rPr>
        <w:t>» и оказывает помощь Заказчику при установке «</w:t>
      </w:r>
      <w:proofErr w:type="spellStart"/>
      <w:r w:rsidRPr="00777287">
        <w:rPr>
          <w:lang w:eastAsia="zh-CN"/>
        </w:rPr>
        <w:t>патча</w:t>
      </w:r>
      <w:proofErr w:type="spellEnd"/>
      <w:r w:rsidRPr="00777287">
        <w:rPr>
          <w:lang w:eastAsia="zh-CN"/>
        </w:rPr>
        <w:t>» на оборудование.</w:t>
      </w:r>
    </w:p>
    <w:p w:rsidR="001E3FD5" w:rsidRPr="00777287" w:rsidRDefault="001E3FD5" w:rsidP="001E3FD5">
      <w:pPr>
        <w:jc w:val="both"/>
        <w:rPr>
          <w:rFonts w:eastAsia="DejaVu Sans"/>
          <w:lang w:eastAsia="zh-CN"/>
        </w:rPr>
      </w:pPr>
      <w:r w:rsidRPr="00777287">
        <w:rPr>
          <w:rFonts w:eastAsia="DejaVu Sans"/>
          <w:lang w:eastAsia="zh-CN"/>
        </w:rPr>
        <w:t>Исполнитель гарантирует полную работоспособность ПО с установленными коррекциями на задействованном аппаратном обеспечении системы управления и/или сетевого элемента.</w:t>
      </w:r>
    </w:p>
    <w:p w:rsidR="001E3FD5" w:rsidRPr="00777287" w:rsidRDefault="001E3FD5" w:rsidP="001E3FD5">
      <w:pPr>
        <w:jc w:val="both"/>
        <w:rPr>
          <w:rFonts w:eastAsia="DejaVu Sans"/>
          <w:lang w:eastAsia="zh-CN"/>
        </w:rPr>
      </w:pPr>
      <w:r w:rsidRPr="00777287">
        <w:rPr>
          <w:rFonts w:eastAsia="DejaVu Sans"/>
          <w:lang w:eastAsia="zh-CN"/>
        </w:rPr>
        <w:t>Обновление Программного Обеспечения - предоставление Заказчику всех обновлений лицензионного программного обеспечения Заказчика, по мере выпуска производителем, для Оборудования, для которого эта Услуга включена в Соглашение об Уровне Сервисного Обслуживания.</w:t>
      </w:r>
    </w:p>
    <w:p w:rsidR="001E3FD5" w:rsidRPr="00777287" w:rsidRDefault="001E3FD5" w:rsidP="001E3FD5">
      <w:pPr>
        <w:jc w:val="both"/>
        <w:rPr>
          <w:rFonts w:eastAsia="DejaVu Sans"/>
          <w:lang w:eastAsia="zh-CN"/>
        </w:rPr>
      </w:pPr>
      <w:r w:rsidRPr="00777287">
        <w:rPr>
          <w:rFonts w:eastAsia="DejaVu Sans"/>
          <w:lang w:eastAsia="zh-CN"/>
        </w:rPr>
        <w:t xml:space="preserve">Обновления предоставляются на согласованных с Заказчиком сменных носителях информации. Вместе с поступившими обновлениями Заказчику предоставляется краткое описание новых свойств </w:t>
      </w:r>
      <w:r w:rsidRPr="00777287">
        <w:rPr>
          <w:rFonts w:eastAsia="DejaVu Sans"/>
          <w:lang w:eastAsia="zh-CN"/>
        </w:rPr>
        <w:lastRenderedPageBreak/>
        <w:t>и внесенных исправлений, содержащихся в них, а также рекомендации о целесообразности их установки.</w:t>
      </w:r>
    </w:p>
    <w:p w:rsidR="001E3FD5" w:rsidRPr="00777287" w:rsidRDefault="001E3FD5" w:rsidP="001E3FD5">
      <w:pPr>
        <w:jc w:val="both"/>
        <w:rPr>
          <w:rFonts w:eastAsia="DejaVu Sans"/>
          <w:lang w:eastAsia="zh-CN"/>
        </w:rPr>
      </w:pPr>
      <w:r w:rsidRPr="00777287">
        <w:rPr>
          <w:rFonts w:eastAsia="DejaVu Sans"/>
          <w:lang w:eastAsia="zh-CN"/>
        </w:rPr>
        <w:t>Предоставление обновлений программного обеспечения не означает необходимость немедленной их установки. Установка обновлений производится по отдельной Заявке Заказчика, в случае признания специалистами Сервисного центра необходимости и/или целесообразности установки обновлений и наличии необходимых системных ресурсов Оборудования.</w:t>
      </w:r>
    </w:p>
    <w:p w:rsidR="001E3FD5" w:rsidRPr="00777287" w:rsidRDefault="001E3FD5" w:rsidP="001E3FD5">
      <w:pPr>
        <w:jc w:val="both"/>
        <w:rPr>
          <w:rFonts w:eastAsia="DejaVu Sans"/>
          <w:lang w:eastAsia="zh-CN"/>
        </w:rPr>
      </w:pPr>
    </w:p>
    <w:p w:rsidR="001E3FD5" w:rsidRPr="00777287" w:rsidRDefault="001E3FD5" w:rsidP="001E3FD5">
      <w:pPr>
        <w:pStyle w:val="a4"/>
        <w:numPr>
          <w:ilvl w:val="2"/>
          <w:numId w:val="30"/>
        </w:numPr>
        <w:spacing w:after="200" w:line="276" w:lineRule="auto"/>
        <w:jc w:val="both"/>
        <w:rPr>
          <w:lang w:eastAsia="zh-CN"/>
        </w:rPr>
      </w:pPr>
      <w:r w:rsidRPr="00777287">
        <w:rPr>
          <w:lang w:eastAsia="zh-CN"/>
        </w:rPr>
        <w:t>Управление процессами технической поддержки.</w:t>
      </w:r>
    </w:p>
    <w:p w:rsidR="001E3FD5" w:rsidRPr="00777287" w:rsidRDefault="001E3FD5" w:rsidP="001E3FD5">
      <w:pPr>
        <w:jc w:val="both"/>
      </w:pPr>
      <w:r w:rsidRPr="00777287">
        <w:t>Управление процессами технической поддержки означает комплексный подход к решению задач послегарантийной технической поддержки для Заказчика, учитывающее специфику комплекса услуг, предоставляемых Заказчику и специфику нужд Заказчика в рамках договора на послегарантийное обслуживание. При этом со стороны Исполнителя по настоящему Договору назначается менеджер технической поддержки, который  является ключевым ответственным и контактным лицом для Заказчика по всем вопросам послегарантийной технической поддержки, включая эскалации по техническим вопросам и контроль обслуживания в аварийных ситуациях (при этом Сообщения об отказах/технические запросы принимаются к обработке с использованием обычных каналов связи службы послегарантийной технической поддержки, как  было описано ранее).</w:t>
      </w:r>
    </w:p>
    <w:p w:rsidR="001E3FD5" w:rsidRPr="00777287" w:rsidRDefault="001E3FD5" w:rsidP="001E3FD5">
      <w:pPr>
        <w:jc w:val="both"/>
      </w:pPr>
      <w:r w:rsidRPr="00777287">
        <w:t>Управление процессами технической поддержки включает:</w:t>
      </w:r>
    </w:p>
    <w:p w:rsidR="001E3FD5" w:rsidRPr="00777287" w:rsidRDefault="001E3FD5" w:rsidP="001E3FD5">
      <w:pPr>
        <w:pStyle w:val="a4"/>
        <w:numPr>
          <w:ilvl w:val="0"/>
          <w:numId w:val="22"/>
        </w:numPr>
        <w:spacing w:after="200" w:line="276" w:lineRule="auto"/>
        <w:jc w:val="both"/>
        <w:rPr>
          <w:rFonts w:eastAsia="DejaVu Sans"/>
        </w:rPr>
      </w:pPr>
      <w:r w:rsidRPr="00777287">
        <w:rPr>
          <w:rFonts w:eastAsia="DejaVu Sans"/>
        </w:rPr>
        <w:t>Оперативное планирование услуг послегарантийной технической поддержки.</w:t>
      </w:r>
    </w:p>
    <w:p w:rsidR="001E3FD5" w:rsidRPr="00777287" w:rsidRDefault="001E3FD5" w:rsidP="001E3FD5">
      <w:pPr>
        <w:jc w:val="both"/>
      </w:pPr>
      <w:r w:rsidRPr="00777287">
        <w:t xml:space="preserve">Менеджер технической </w:t>
      </w:r>
      <w:proofErr w:type="gramStart"/>
      <w:r w:rsidRPr="00777287">
        <w:t>поддержки  совместно</w:t>
      </w:r>
      <w:proofErr w:type="gramEnd"/>
      <w:r w:rsidRPr="00777287">
        <w:t xml:space="preserve"> с Заказчиком подготавливает оперативный план послегарантийной технической поддержки, в котором оговариваются  все основные аспекты, методики работы и ответственности Сторон для успешной реализации договора. </w:t>
      </w:r>
    </w:p>
    <w:p w:rsidR="001E3FD5" w:rsidRPr="00777287" w:rsidRDefault="001E3FD5" w:rsidP="001E3FD5">
      <w:pPr>
        <w:pStyle w:val="a4"/>
        <w:numPr>
          <w:ilvl w:val="0"/>
          <w:numId w:val="22"/>
        </w:numPr>
        <w:spacing w:after="200" w:line="276" w:lineRule="auto"/>
        <w:jc w:val="both"/>
        <w:rPr>
          <w:rFonts w:eastAsia="DejaVu Sans"/>
        </w:rPr>
      </w:pPr>
      <w:r w:rsidRPr="00777287">
        <w:rPr>
          <w:rFonts w:eastAsia="DejaVu Sans"/>
        </w:rPr>
        <w:t>Оперативное управление Технической поддержкой.</w:t>
      </w:r>
    </w:p>
    <w:p w:rsidR="001E3FD5" w:rsidRPr="00777287" w:rsidRDefault="001E3FD5" w:rsidP="001E3FD5">
      <w:pPr>
        <w:jc w:val="both"/>
      </w:pPr>
      <w:r w:rsidRPr="00777287">
        <w:t>Оперативное Управление технической поддержкой обеспечивает предоставление заказчику согласованных услуг Технической поддержки. Менеджер технической поддержки руководит Группой Технической поддержки, которая предоставляет предусмотренные Договором услуги, успешно добиваясь достижения согласованных целевых технических параметров функционирования сети.</w:t>
      </w:r>
    </w:p>
    <w:p w:rsidR="001E3FD5" w:rsidRPr="00777287" w:rsidRDefault="001E3FD5" w:rsidP="001E3FD5">
      <w:pPr>
        <w:jc w:val="both"/>
      </w:pPr>
      <w:r w:rsidRPr="00777287">
        <w:t>Оперативное управление включает в себя:</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отслеживание состояния технических запросов и актов аварийных ситуаций;</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 xml:space="preserve">предоставление детального, согласованного с Заказчиком, отчёта по аварийным ситуациям в недельный срок; </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 xml:space="preserve">отслеживание состояния Технической поддержки послегарантийного обслуживания в </w:t>
      </w:r>
      <w:proofErr w:type="gramStart"/>
      <w:r w:rsidRPr="00777287">
        <w:rPr>
          <w:rFonts w:eastAsia="DejaVu Sans"/>
        </w:rPr>
        <w:t>рамках  регулярного</w:t>
      </w:r>
      <w:proofErr w:type="gramEnd"/>
      <w:r w:rsidRPr="00777287">
        <w:rPr>
          <w:rFonts w:eastAsia="DejaVu Sans"/>
        </w:rPr>
        <w:t xml:space="preserve"> обсуждения;</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управление мероприятиями технической поддержки;</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 xml:space="preserve">контроль качества и сроков ремонта или замены </w:t>
      </w:r>
      <w:proofErr w:type="gramStart"/>
      <w:r w:rsidRPr="00777287">
        <w:rPr>
          <w:rFonts w:eastAsia="DejaVu Sans"/>
        </w:rPr>
        <w:t>вышедшего  из</w:t>
      </w:r>
      <w:proofErr w:type="gramEnd"/>
      <w:r w:rsidRPr="00777287">
        <w:rPr>
          <w:rFonts w:eastAsia="DejaVu Sans"/>
        </w:rPr>
        <w:t xml:space="preserve"> строя оборудования;</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управление ресурсами для предоставления услуг;</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контроль качества и сроков актуализации программного обеспечения;</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предоставление информации по срокам актуализации аппаратного обеспечения;</w:t>
      </w:r>
    </w:p>
    <w:p w:rsidR="001E3FD5" w:rsidRPr="00777287" w:rsidRDefault="001E3FD5" w:rsidP="001E3FD5">
      <w:pPr>
        <w:pStyle w:val="a4"/>
        <w:numPr>
          <w:ilvl w:val="0"/>
          <w:numId w:val="23"/>
        </w:numPr>
        <w:spacing w:after="200" w:line="276" w:lineRule="auto"/>
        <w:jc w:val="both"/>
        <w:rPr>
          <w:rFonts w:eastAsia="DejaVu Sans"/>
        </w:rPr>
      </w:pPr>
      <w:r w:rsidRPr="00777287">
        <w:rPr>
          <w:rFonts w:eastAsia="DejaVu Sans"/>
        </w:rPr>
        <w:t>осуществление обратной связи в отношении мероприятий Технической поддержки.</w:t>
      </w:r>
    </w:p>
    <w:p w:rsidR="001E3FD5" w:rsidRPr="00777287" w:rsidRDefault="001E3FD5" w:rsidP="001E3FD5">
      <w:pPr>
        <w:jc w:val="both"/>
        <w:rPr>
          <w:rFonts w:eastAsia="DejaVu Sans"/>
        </w:rPr>
      </w:pPr>
      <w:r w:rsidRPr="00777287">
        <w:rPr>
          <w:rFonts w:eastAsia="DejaVu Sans"/>
        </w:rPr>
        <w:t>-     ежеквартальные отчёты.</w:t>
      </w:r>
    </w:p>
    <w:p w:rsidR="001E3FD5" w:rsidRPr="00777287" w:rsidRDefault="001E3FD5" w:rsidP="001E3FD5">
      <w:pPr>
        <w:jc w:val="both"/>
      </w:pPr>
      <w:r w:rsidRPr="00777287">
        <w:t>Менеджер технической поддержки и Группа Технической поддержки проводят регулярные совещания с руководящим и эксплуатирующим персоналом Заказчика с целью обсуждения технических параметров функционирования сети и их изменения, а также основных результатов и проблем или иных вопросов, возникающих в связи с Технической поддержкой.</w:t>
      </w:r>
    </w:p>
    <w:p w:rsidR="001E3FD5" w:rsidRPr="00777287" w:rsidRDefault="001E3FD5" w:rsidP="001E3FD5">
      <w:pPr>
        <w:jc w:val="both"/>
      </w:pPr>
    </w:p>
    <w:p w:rsidR="001E3FD5" w:rsidRPr="00777287" w:rsidRDefault="001E3FD5" w:rsidP="001E3FD5">
      <w:pPr>
        <w:jc w:val="both"/>
      </w:pPr>
      <w:r w:rsidRPr="00777287">
        <w:t>Периодичность совещаний и состав участников согласовываются между менеджером технической поддержки Исполнителя и Заказчиком.</w:t>
      </w:r>
    </w:p>
    <w:p w:rsidR="001E3FD5" w:rsidRPr="00777287" w:rsidRDefault="001E3FD5" w:rsidP="001E3FD5">
      <w:pPr>
        <w:rPr>
          <w:rFonts w:eastAsia="DejaVu Sans"/>
          <w:lang w:eastAsia="zh-CN"/>
        </w:rPr>
      </w:pPr>
    </w:p>
    <w:p w:rsidR="001E3FD5" w:rsidRPr="00777287" w:rsidRDefault="001E3FD5" w:rsidP="001E3FD5">
      <w:pPr>
        <w:pStyle w:val="a4"/>
        <w:numPr>
          <w:ilvl w:val="2"/>
          <w:numId w:val="30"/>
        </w:numPr>
        <w:spacing w:after="200" w:line="276" w:lineRule="auto"/>
        <w:jc w:val="both"/>
        <w:rPr>
          <w:lang w:eastAsia="zh-CN"/>
        </w:rPr>
      </w:pPr>
      <w:r w:rsidRPr="00777287">
        <w:rPr>
          <w:lang w:eastAsia="zh-CN"/>
        </w:rPr>
        <w:t>Предоставление доступа к информационному порталу Технической поддержки.</w:t>
      </w:r>
    </w:p>
    <w:p w:rsidR="001E3FD5" w:rsidRPr="00777287" w:rsidRDefault="001E3FD5" w:rsidP="001E3FD5">
      <w:pPr>
        <w:rPr>
          <w:lang w:eastAsia="zh-CN"/>
        </w:rPr>
      </w:pPr>
    </w:p>
    <w:p w:rsidR="001E3FD5" w:rsidRPr="00777287" w:rsidRDefault="001E3FD5" w:rsidP="001E3FD5">
      <w:pPr>
        <w:jc w:val="both"/>
      </w:pPr>
      <w:r w:rsidRPr="00777287">
        <w:t xml:space="preserve">Данная услуга </w:t>
      </w:r>
      <w:proofErr w:type="gramStart"/>
      <w:r w:rsidRPr="00777287">
        <w:t>означает  своевременное</w:t>
      </w:r>
      <w:proofErr w:type="gramEnd"/>
      <w:r w:rsidRPr="00777287">
        <w:t xml:space="preserve"> предоставление Заказчику технической документации, имеющей отношение к оборудованию Заказчика.  С помощью этой услуги </w:t>
      </w:r>
      <w:proofErr w:type="gramStart"/>
      <w:r w:rsidRPr="00777287">
        <w:t>Заказчик  может</w:t>
      </w:r>
      <w:proofErr w:type="gramEnd"/>
      <w:r w:rsidRPr="00777287">
        <w:t xml:space="preserve"> получить новейшую информацию по оборудованию и системам управления, рекомендации по профилактике, а так же технологические процедуры. </w:t>
      </w:r>
    </w:p>
    <w:p w:rsidR="001E3FD5" w:rsidRPr="00777287" w:rsidRDefault="001E3FD5" w:rsidP="001E3FD5">
      <w:pPr>
        <w:pStyle w:val="a4"/>
        <w:numPr>
          <w:ilvl w:val="0"/>
          <w:numId w:val="24"/>
        </w:numPr>
        <w:spacing w:after="200" w:line="276" w:lineRule="auto"/>
        <w:jc w:val="both"/>
        <w:rPr>
          <w:rFonts w:eastAsia="DejaVu Sans"/>
        </w:rPr>
      </w:pPr>
      <w:r w:rsidRPr="00777287">
        <w:rPr>
          <w:rFonts w:eastAsia="DejaVu Sans"/>
        </w:rPr>
        <w:t xml:space="preserve">Исполнитель будет своевременно делать обновление информации в сети. </w:t>
      </w:r>
    </w:p>
    <w:p w:rsidR="001E3FD5" w:rsidRPr="00777287" w:rsidRDefault="001E3FD5" w:rsidP="001E3FD5">
      <w:pPr>
        <w:pStyle w:val="a4"/>
        <w:numPr>
          <w:ilvl w:val="0"/>
          <w:numId w:val="24"/>
        </w:numPr>
        <w:spacing w:after="200" w:line="276" w:lineRule="auto"/>
        <w:jc w:val="both"/>
        <w:rPr>
          <w:rFonts w:eastAsia="DejaVu Sans"/>
        </w:rPr>
      </w:pPr>
      <w:r w:rsidRPr="00777287">
        <w:rPr>
          <w:rFonts w:eastAsia="DejaVu Sans"/>
        </w:rPr>
        <w:t>Исполнитель предоставляет Заказчику технические материалы по обычной или электронной почте. Технические материалы включают материалы по новейшему оборудованию и системам управления производства Исполнителя, материалы на лазерных дисках, в бумажном виде и прочее.</w:t>
      </w:r>
    </w:p>
    <w:p w:rsidR="001E3FD5" w:rsidRPr="00777287" w:rsidRDefault="001E3FD5" w:rsidP="001E3FD5">
      <w:pPr>
        <w:rPr>
          <w:rFonts w:eastAsia="DejaVu Sans"/>
        </w:rPr>
      </w:pPr>
    </w:p>
    <w:p w:rsidR="001E3FD5" w:rsidRPr="00777287" w:rsidRDefault="001E3FD5" w:rsidP="001E3FD5">
      <w:pPr>
        <w:pStyle w:val="a4"/>
        <w:numPr>
          <w:ilvl w:val="2"/>
          <w:numId w:val="30"/>
        </w:numPr>
        <w:spacing w:after="200" w:line="276" w:lineRule="auto"/>
        <w:jc w:val="both"/>
        <w:rPr>
          <w:lang w:eastAsia="zh-CN"/>
        </w:rPr>
      </w:pPr>
      <w:r w:rsidRPr="00777287">
        <w:rPr>
          <w:lang w:eastAsia="zh-CN"/>
        </w:rPr>
        <w:t>Ремонт и замена оборудования.</w:t>
      </w:r>
    </w:p>
    <w:p w:rsidR="001E3FD5" w:rsidRPr="00777287" w:rsidRDefault="001E3FD5" w:rsidP="001E3FD5">
      <w:pPr>
        <w:jc w:val="both"/>
      </w:pPr>
      <w:r w:rsidRPr="00777287">
        <w:t xml:space="preserve">Ремонт оборудования - при выходе Оборудования из строя производится восстановление его работоспособности или замена на идентичное Оборудование. </w:t>
      </w:r>
    </w:p>
    <w:p w:rsidR="001E3FD5" w:rsidRPr="00777287" w:rsidRDefault="001E3FD5" w:rsidP="001E3FD5">
      <w:pPr>
        <w:jc w:val="both"/>
      </w:pPr>
      <w:r w:rsidRPr="00777287">
        <w:t>Ремонт Оборудования производится в авторизованных производителем сервисных центрах. Сроки выполнения ремонтных работ определяются регламентами соответствующих сервисных центров. Доставка Оборудования с места его расположения до сервисного центра Исполнителя осуществляется силами и за счёт Заказчика. Доставка Оборудования из сервисного цента Заказчику осуществляется за счёт Исполнителя.</w:t>
      </w:r>
    </w:p>
    <w:p w:rsidR="001E3FD5" w:rsidRPr="00777287" w:rsidRDefault="001E3FD5" w:rsidP="001E3FD5">
      <w:pPr>
        <w:jc w:val="both"/>
      </w:pPr>
      <w:r w:rsidRPr="00777287">
        <w:t>В случае подачи Заказчиком Запроса на устранение неисправности в соответствии с Порядком предоставления услуг Исполнитель проводит удаленную диагностику (при необходимости с выездом Исполнителя на объект Заказчика) и, при необходимости, производит авторизацию замены неисправного Оборудования:</w:t>
      </w:r>
    </w:p>
    <w:p w:rsidR="001E3FD5" w:rsidRPr="00777287" w:rsidRDefault="001E3FD5" w:rsidP="001E3FD5">
      <w:pPr>
        <w:jc w:val="both"/>
      </w:pPr>
      <w:r w:rsidRPr="00777287">
        <w:t>a. По результатам обработки заявки Заказчика об устранении неисправности Исполнитель может вынести решение о необходимости замены оборудования для устранения неисправности.</w:t>
      </w:r>
    </w:p>
    <w:p w:rsidR="001E3FD5" w:rsidRPr="00777287" w:rsidRDefault="001E3FD5" w:rsidP="001E3FD5">
      <w:pPr>
        <w:jc w:val="both"/>
      </w:pPr>
      <w:r w:rsidRPr="00777287">
        <w:t>b. После подтверждения Заказчиком сроков приёма оборудования и необходимых для доставки и приёмки контактных данных, Исполнитель направляет Заказчику подтверждение об авторизации замены оборудования и приступает к его выполнению.</w:t>
      </w:r>
    </w:p>
    <w:p w:rsidR="001E3FD5" w:rsidRPr="00777287" w:rsidRDefault="001E3FD5" w:rsidP="001E3FD5">
      <w:pPr>
        <w:jc w:val="both"/>
      </w:pPr>
    </w:p>
    <w:p w:rsidR="001E3FD5" w:rsidRPr="00777287" w:rsidRDefault="001E3FD5" w:rsidP="001E3FD5">
      <w:pPr>
        <w:jc w:val="both"/>
      </w:pPr>
      <w:r w:rsidRPr="00777287">
        <w:t>Исполнитель производит за свой счёт доставку исправного оборудования на объект Заказчика в течение срока, установленного в п.1.4. Передача оборудования от Исполнителя Заказчику производится по Акту передачи–приёмки исправного оборудования Заказчику. Один экземпляр указанного Акта остаётся у Заказчика, а второй передаётся (направляется) Исполнителю.</w:t>
      </w:r>
    </w:p>
    <w:p w:rsidR="001E3FD5" w:rsidRPr="00777287" w:rsidRDefault="001E3FD5" w:rsidP="001E3FD5">
      <w:pPr>
        <w:jc w:val="both"/>
      </w:pPr>
      <w:r w:rsidRPr="00777287">
        <w:t>При получении исправного оборудования Заказчик производит его установку (при необходимости составляется технологическая карта на проведение работ по замене оборудования) и в течение пяти рабочих дней возвращает Исполнителю вышедшее из строя аналогичное оборудование.</w:t>
      </w:r>
    </w:p>
    <w:p w:rsidR="001E3FD5" w:rsidRPr="00777287" w:rsidRDefault="001E3FD5" w:rsidP="001E3FD5">
      <w:pPr>
        <w:jc w:val="both"/>
      </w:pPr>
      <w:r w:rsidRPr="00777287">
        <w:t>Доставка вышедшего из строя оборудования осуществляется Исполнителем: курьерской службой или заказной бандеролью, или доставкой через представителя Заказчика. Транспортные расходы несет Исполнитель.</w:t>
      </w:r>
    </w:p>
    <w:p w:rsidR="001E3FD5" w:rsidRPr="00777287" w:rsidRDefault="001E3FD5" w:rsidP="001E3FD5">
      <w:pPr>
        <w:jc w:val="both"/>
      </w:pPr>
      <w:r w:rsidRPr="00777287">
        <w:t>Заказчик передаёт Исполнителю вышедшее из строя оборудование с письменным описанием неисправности в упаковке оборудования, поставленного под замену. Передача вышедшего из строя оборудования представителю Исполнителя оформляется Актом передачи-приёмки неисправного оборудования.</w:t>
      </w:r>
    </w:p>
    <w:p w:rsidR="001E3FD5" w:rsidRPr="00777287" w:rsidRDefault="001E3FD5" w:rsidP="001E3FD5">
      <w:pPr>
        <w:jc w:val="both"/>
      </w:pPr>
      <w:r w:rsidRPr="00777287">
        <w:t>В случае передачи вышедшего из строя оборудования непосредственно представителем Заказчика, Акт передачи-приёмки неисправного модуля оформляется при передаче оборудования представителю Исполнителя.</w:t>
      </w:r>
    </w:p>
    <w:p w:rsidR="001E3FD5" w:rsidRPr="00777287" w:rsidRDefault="001E3FD5" w:rsidP="001E3FD5">
      <w:pPr>
        <w:jc w:val="both"/>
      </w:pPr>
      <w:r w:rsidRPr="00777287">
        <w:t xml:space="preserve">В случае возврата оборудования курьерской службой или заказной бандеролью, Заказчик подписывает два экземпляра Акта передачи-приёмки неисправного модуля и передаёт их вместе с вышедшим из строя оборудованием представителю курьерской службы или вкладывает в заказную </w:t>
      </w:r>
      <w:r w:rsidRPr="00777287">
        <w:lastRenderedPageBreak/>
        <w:t xml:space="preserve">бандероль. Исполнитель в течение 1 (одного) Рабочего Дня с момента получения оборудования в ЦТП подписывает два экземпляра указанного Акта со своей стороны и отправляет Заказчику его сканированную копию, и один экземпляр оригинала.  </w:t>
      </w:r>
    </w:p>
    <w:p w:rsidR="001E3FD5" w:rsidRPr="00777287" w:rsidRDefault="001E3FD5" w:rsidP="001E3FD5">
      <w:pPr>
        <w:jc w:val="both"/>
      </w:pPr>
      <w:r w:rsidRPr="00777287">
        <w:t>Заявки на ремонт и замену Оборудования принимаются только в письменной форме с обязательным указанием названия заменяемого Оборудования, его серийного номера и причины замены оборудования.</w:t>
      </w:r>
    </w:p>
    <w:p w:rsidR="001E3FD5" w:rsidRPr="00777287" w:rsidRDefault="001E3FD5" w:rsidP="001E3FD5">
      <w:pPr>
        <w:jc w:val="both"/>
        <w:rPr>
          <w:b/>
          <w:lang w:eastAsia="ja-JP"/>
        </w:rPr>
      </w:pPr>
      <w:r w:rsidRPr="00777287">
        <w:t>Стоимость доставки оборудования и всех сопроводительных документов включена в стоимость Услуг по настоящему Договору.</w:t>
      </w:r>
    </w:p>
    <w:p w:rsidR="001E3FD5" w:rsidRPr="00777287" w:rsidRDefault="001E3FD5" w:rsidP="001E3FD5">
      <w:pPr>
        <w:jc w:val="both"/>
        <w:rPr>
          <w:lang w:eastAsia="ja-JP"/>
        </w:rPr>
      </w:pPr>
    </w:p>
    <w:p w:rsidR="001E3FD5" w:rsidRPr="00777287" w:rsidRDefault="001E3FD5" w:rsidP="001E3FD5">
      <w:pPr>
        <w:pStyle w:val="a4"/>
        <w:numPr>
          <w:ilvl w:val="1"/>
          <w:numId w:val="30"/>
        </w:numPr>
        <w:spacing w:after="200" w:line="276" w:lineRule="auto"/>
        <w:jc w:val="both"/>
        <w:rPr>
          <w:lang w:eastAsia="ja-JP"/>
        </w:rPr>
      </w:pPr>
      <w:r w:rsidRPr="00777287">
        <w:rPr>
          <w:lang w:eastAsia="ja-JP"/>
        </w:rPr>
        <w:t>Классификация критичности Аварийных ситуаций и важности информационных запросов</w:t>
      </w:r>
    </w:p>
    <w:p w:rsidR="001E3FD5" w:rsidRPr="00777287" w:rsidRDefault="001E3FD5" w:rsidP="001E3FD5">
      <w:r w:rsidRPr="00777287">
        <w:t>Таблица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560"/>
      </w:tblGrid>
      <w:tr w:rsidR="001E3FD5" w:rsidRPr="00EC0D36" w:rsidTr="001E3FD5">
        <w:trPr>
          <w:tblHeader/>
        </w:trPr>
        <w:tc>
          <w:tcPr>
            <w:tcW w:w="1800" w:type="dxa"/>
            <w:shd w:val="clear" w:color="auto" w:fill="auto"/>
            <w:vAlign w:val="center"/>
          </w:tcPr>
          <w:p w:rsidR="001E3FD5" w:rsidRPr="00777287" w:rsidRDefault="001E3FD5" w:rsidP="001E3FD5">
            <w:pPr>
              <w:pStyle w:val="17"/>
              <w:rPr>
                <w:rFonts w:ascii="Times New Roman" w:hAnsi="Times New Roman" w:cs="Times New Roman"/>
              </w:rPr>
            </w:pPr>
            <w:r w:rsidRPr="00777287">
              <w:rPr>
                <w:rFonts w:ascii="Times New Roman" w:hAnsi="Times New Roman" w:cs="Times New Roman"/>
                <w:noProof/>
              </w:rPr>
              <w:t>Уровень критичности</w:t>
            </w:r>
          </w:p>
        </w:tc>
        <w:tc>
          <w:tcPr>
            <w:tcW w:w="7560" w:type="dxa"/>
            <w:tcBorders>
              <w:bottom w:val="single" w:sz="4" w:space="0" w:color="auto"/>
            </w:tcBorders>
            <w:shd w:val="clear" w:color="auto" w:fill="auto"/>
            <w:vAlign w:val="center"/>
          </w:tcPr>
          <w:p w:rsidR="001E3FD5" w:rsidRPr="00E55CD3" w:rsidRDefault="001E3FD5" w:rsidP="001E3FD5">
            <w:pPr>
              <w:pStyle w:val="17"/>
              <w:rPr>
                <w:rFonts w:ascii="Times New Roman" w:hAnsi="Times New Roman" w:cs="Times New Roman"/>
                <w:lang w:val="ru-RU"/>
              </w:rPr>
            </w:pPr>
            <w:r w:rsidRPr="00E55CD3">
              <w:rPr>
                <w:rFonts w:ascii="Times New Roman" w:hAnsi="Times New Roman" w:cs="Times New Roman"/>
                <w:noProof/>
                <w:lang w:val="ru-RU"/>
              </w:rPr>
              <w:t>Определение уровня критичности запроса на Техническую поддержку</w:t>
            </w: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30"/>
        </w:trPr>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E3FD5" w:rsidRPr="00777287" w:rsidRDefault="001E3FD5" w:rsidP="001E3FD5">
            <w:r w:rsidRPr="00777287">
              <w:t xml:space="preserve">Уровень критичности </w:t>
            </w:r>
            <w:r w:rsidRPr="00777287">
              <w:rPr>
                <w:b/>
              </w:rPr>
              <w:t>1</w:t>
            </w:r>
          </w:p>
          <w:p w:rsidR="001E3FD5" w:rsidRPr="00777287" w:rsidRDefault="001E3FD5" w:rsidP="001E3FD5">
            <w:r w:rsidRPr="00777287">
              <w:t>«Критичный»</w:t>
            </w:r>
          </w:p>
        </w:tc>
        <w:tc>
          <w:tcPr>
            <w:tcW w:w="7560" w:type="dxa"/>
            <w:tcBorders>
              <w:top w:val="single" w:sz="4" w:space="0" w:color="auto"/>
              <w:left w:val="single" w:sz="4" w:space="0" w:color="auto"/>
              <w:right w:val="single" w:sz="4" w:space="0" w:color="auto"/>
            </w:tcBorders>
            <w:shd w:val="clear" w:color="auto" w:fill="auto"/>
            <w:vAlign w:val="bottom"/>
          </w:tcPr>
          <w:p w:rsidR="001E3FD5" w:rsidRPr="00777287" w:rsidRDefault="001E3FD5" w:rsidP="001E3FD5">
            <w:r w:rsidRPr="00777287">
              <w:t>Оборудование не работоспособно</w:t>
            </w:r>
          </w:p>
          <w:p w:rsidR="001E3FD5" w:rsidRPr="00777287" w:rsidRDefault="001E3FD5" w:rsidP="001E3FD5">
            <w:r w:rsidRPr="00777287">
              <w:tab/>
              <w:t>Проблемы, серьезно влияющие на предоставляемые абонентам сервисы, тарификацию и характеристики техобслуживания, и требующие исправления вне зависимости от времени суток или дня недели. Ими являются, но не ограничиваются:</w:t>
            </w:r>
          </w:p>
          <w:p w:rsidR="001E3FD5" w:rsidRPr="00777287" w:rsidRDefault="001E3FD5" w:rsidP="001E3FD5">
            <w:pPr>
              <w:pStyle w:val="a4"/>
              <w:numPr>
                <w:ilvl w:val="0"/>
                <w:numId w:val="25"/>
              </w:numPr>
              <w:spacing w:after="200" w:line="276" w:lineRule="auto"/>
              <w:jc w:val="both"/>
            </w:pPr>
            <w:r w:rsidRPr="00777287">
              <w:t>Прекращение входящей и/или исходящей связи;</w:t>
            </w:r>
          </w:p>
          <w:p w:rsidR="001E3FD5" w:rsidRPr="00777287" w:rsidRDefault="001E3FD5" w:rsidP="001E3FD5">
            <w:pPr>
              <w:pStyle w:val="a4"/>
              <w:numPr>
                <w:ilvl w:val="0"/>
                <w:numId w:val="25"/>
              </w:numPr>
              <w:spacing w:after="200" w:line="276" w:lineRule="auto"/>
              <w:jc w:val="both"/>
            </w:pPr>
            <w:r w:rsidRPr="00777287">
              <w:t>Снижение пропускной способности узла сети более чем на 40% от нормальной пропускной способности системы/узла сети по трафику;</w:t>
            </w:r>
          </w:p>
          <w:p w:rsidR="001E3FD5" w:rsidRPr="00777287" w:rsidRDefault="001E3FD5" w:rsidP="001E3FD5">
            <w:pPr>
              <w:pStyle w:val="a4"/>
              <w:numPr>
                <w:ilvl w:val="0"/>
                <w:numId w:val="25"/>
              </w:numPr>
              <w:spacing w:after="200" w:line="276" w:lineRule="auto"/>
              <w:jc w:val="both"/>
            </w:pPr>
            <w:r w:rsidRPr="00777287">
              <w:t>Полная потеря функциональности узла сети;</w:t>
            </w:r>
          </w:p>
          <w:p w:rsidR="001E3FD5" w:rsidRPr="00777287" w:rsidRDefault="001E3FD5" w:rsidP="001E3FD5">
            <w:pPr>
              <w:pStyle w:val="a4"/>
              <w:numPr>
                <w:ilvl w:val="0"/>
                <w:numId w:val="25"/>
              </w:numPr>
              <w:spacing w:after="200" w:line="276" w:lineRule="auto"/>
              <w:jc w:val="both"/>
            </w:pPr>
            <w:r w:rsidRPr="00777287">
              <w:t>Циклические рестарты/</w:t>
            </w:r>
            <w:proofErr w:type="gramStart"/>
            <w:r w:rsidRPr="00777287">
              <w:t>перезагрузки  узла</w:t>
            </w:r>
            <w:proofErr w:type="gramEnd"/>
            <w:r w:rsidRPr="00777287">
              <w:t xml:space="preserve"> сети;</w:t>
            </w:r>
          </w:p>
          <w:p w:rsidR="001E3FD5" w:rsidRPr="00777287" w:rsidRDefault="001E3FD5" w:rsidP="001E3FD5">
            <w:pPr>
              <w:pStyle w:val="a4"/>
              <w:numPr>
                <w:ilvl w:val="0"/>
                <w:numId w:val="25"/>
              </w:numPr>
              <w:spacing w:after="200" w:line="276" w:lineRule="auto"/>
              <w:jc w:val="both"/>
            </w:pPr>
            <w:r w:rsidRPr="00777287">
              <w:t>Невозможность возврата на предыдущую версию ПО;</w:t>
            </w:r>
          </w:p>
          <w:p w:rsidR="001E3FD5" w:rsidRPr="00777287" w:rsidRDefault="001E3FD5" w:rsidP="001E3FD5">
            <w:pPr>
              <w:pStyle w:val="a4"/>
              <w:numPr>
                <w:ilvl w:val="0"/>
                <w:numId w:val="25"/>
              </w:numPr>
              <w:spacing w:after="200" w:line="276" w:lineRule="auto"/>
              <w:jc w:val="both"/>
            </w:pPr>
            <w:r w:rsidRPr="00777287">
              <w:t>Полная потеря управления элементом сети и/или основными функциями системы;</w:t>
            </w:r>
          </w:p>
          <w:p w:rsidR="001E3FD5" w:rsidRPr="00777287" w:rsidRDefault="001E3FD5" w:rsidP="001E3FD5">
            <w:pPr>
              <w:pStyle w:val="a4"/>
              <w:numPr>
                <w:ilvl w:val="0"/>
                <w:numId w:val="25"/>
              </w:numPr>
              <w:spacing w:after="200" w:line="276" w:lineRule="auto"/>
              <w:jc w:val="both"/>
            </w:pPr>
            <w:r w:rsidRPr="00777287">
              <w:t xml:space="preserve">Полное отсутствие возможности мониторинга или сбора </w:t>
            </w:r>
            <w:proofErr w:type="gramStart"/>
            <w:r w:rsidRPr="00777287">
              <w:t>аварий</w:t>
            </w:r>
            <w:proofErr w:type="gramEnd"/>
            <w:r w:rsidRPr="00777287">
              <w:t xml:space="preserve"> или статистики от систем и/или сетевых элементов;</w:t>
            </w:r>
          </w:p>
          <w:p w:rsidR="001E3FD5" w:rsidRPr="00777287" w:rsidRDefault="001E3FD5" w:rsidP="001E3FD5">
            <w:pPr>
              <w:pStyle w:val="a4"/>
              <w:numPr>
                <w:ilvl w:val="0"/>
                <w:numId w:val="25"/>
              </w:numPr>
              <w:spacing w:after="200" w:line="276" w:lineRule="auto"/>
              <w:jc w:val="both"/>
            </w:pPr>
            <w:r w:rsidRPr="00777287">
              <w:t xml:space="preserve">Отсутствие </w:t>
            </w:r>
            <w:proofErr w:type="spellStart"/>
            <w:r w:rsidRPr="00777287">
              <w:t>биллинговой</w:t>
            </w:r>
            <w:proofErr w:type="spellEnd"/>
            <w:r w:rsidRPr="00777287">
              <w:t xml:space="preserve"> информации, достаточной для корректной тарификации трафика;</w:t>
            </w:r>
          </w:p>
          <w:p w:rsidR="001E3FD5" w:rsidRPr="00777287" w:rsidRDefault="001E3FD5" w:rsidP="001E3FD5">
            <w:pPr>
              <w:pStyle w:val="a4"/>
              <w:numPr>
                <w:ilvl w:val="0"/>
                <w:numId w:val="25"/>
              </w:numPr>
              <w:spacing w:after="200" w:line="276" w:lineRule="auto"/>
              <w:jc w:val="both"/>
            </w:pPr>
            <w:r w:rsidRPr="00777287">
              <w:t>Значительная потеря выручки Заказчика по причине оборудования;</w:t>
            </w:r>
          </w:p>
          <w:p w:rsidR="001E3FD5" w:rsidRPr="00777287" w:rsidRDefault="001E3FD5" w:rsidP="001E3FD5">
            <w:pPr>
              <w:pStyle w:val="a4"/>
              <w:ind w:left="824"/>
            </w:pP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1800" w:type="dxa"/>
            <w:vMerge/>
            <w:tcBorders>
              <w:top w:val="single" w:sz="4" w:space="0" w:color="auto"/>
              <w:left w:val="single" w:sz="4" w:space="0" w:color="auto"/>
              <w:bottom w:val="single" w:sz="4" w:space="0" w:color="000000"/>
              <w:right w:val="single" w:sz="4" w:space="0" w:color="auto"/>
            </w:tcBorders>
            <w:vAlign w:val="center"/>
          </w:tcPr>
          <w:p w:rsidR="001E3FD5" w:rsidRPr="00777287" w:rsidRDefault="001E3FD5" w:rsidP="001E3FD5"/>
        </w:tc>
        <w:tc>
          <w:tcPr>
            <w:tcW w:w="7560" w:type="dxa"/>
            <w:tcBorders>
              <w:top w:val="nil"/>
              <w:left w:val="single" w:sz="4" w:space="0" w:color="auto"/>
              <w:bottom w:val="single" w:sz="4" w:space="0" w:color="auto"/>
              <w:right w:val="single" w:sz="4" w:space="0" w:color="auto"/>
            </w:tcBorders>
            <w:shd w:val="clear" w:color="auto" w:fill="auto"/>
            <w:vAlign w:val="bottom"/>
          </w:tcPr>
          <w:p w:rsidR="001E3FD5" w:rsidRPr="00777287" w:rsidRDefault="001E3FD5" w:rsidP="001E3FD5"/>
        </w:tc>
      </w:tr>
      <w:tr w:rsidR="001E3FD5" w:rsidRPr="00777287"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Уровень критичности </w:t>
            </w:r>
            <w:r w:rsidRPr="00777287">
              <w:rPr>
                <w:b/>
              </w:rPr>
              <w:t>2</w:t>
            </w:r>
          </w:p>
          <w:p w:rsidR="001E3FD5" w:rsidRPr="00777287" w:rsidRDefault="001E3FD5" w:rsidP="001E3FD5">
            <w:r w:rsidRPr="00777287">
              <w:t>«Высокий»</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rsidR="001E3FD5" w:rsidRPr="00777287" w:rsidRDefault="001E3FD5" w:rsidP="001E3FD5">
            <w:r w:rsidRPr="00777287">
              <w:t>Оборудование частично неработоспособно</w:t>
            </w:r>
          </w:p>
          <w:p w:rsidR="001E3FD5" w:rsidRPr="00777287" w:rsidRDefault="001E3FD5" w:rsidP="001E3FD5">
            <w:r w:rsidRPr="00777287">
              <w:tab/>
              <w:t>Проблемы, оказывающие серьезное влияние на работу, техобслуживание и администрирование сетевых элементов и проблемы, требующие непосредственного внимания. Степень экстренности ниже, чем в критических ситуациях, в силу меньшей угрозы. Ими являются, но не ограничиваются:</w:t>
            </w: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96"/>
        </w:trPr>
        <w:tc>
          <w:tcPr>
            <w:tcW w:w="1800" w:type="dxa"/>
            <w:vMerge/>
            <w:tcBorders>
              <w:top w:val="single" w:sz="4" w:space="0" w:color="auto"/>
              <w:left w:val="single" w:sz="4" w:space="0" w:color="auto"/>
              <w:bottom w:val="single" w:sz="4" w:space="0" w:color="auto"/>
              <w:right w:val="single" w:sz="4" w:space="0" w:color="auto"/>
            </w:tcBorders>
            <w:vAlign w:val="center"/>
          </w:tcPr>
          <w:p w:rsidR="001E3FD5" w:rsidRPr="00777287" w:rsidRDefault="001E3FD5" w:rsidP="001E3FD5"/>
        </w:tc>
        <w:tc>
          <w:tcPr>
            <w:tcW w:w="7560" w:type="dxa"/>
            <w:tcBorders>
              <w:top w:val="single" w:sz="4" w:space="0" w:color="auto"/>
              <w:left w:val="single" w:sz="4" w:space="0" w:color="auto"/>
              <w:right w:val="single" w:sz="4" w:space="0" w:color="auto"/>
            </w:tcBorders>
            <w:shd w:val="clear" w:color="auto" w:fill="auto"/>
            <w:vAlign w:val="bottom"/>
          </w:tcPr>
          <w:p w:rsidR="001E3FD5" w:rsidRPr="00777287" w:rsidRDefault="001E3FD5" w:rsidP="001E3FD5">
            <w:pPr>
              <w:pStyle w:val="a4"/>
              <w:numPr>
                <w:ilvl w:val="0"/>
                <w:numId w:val="26"/>
              </w:numPr>
              <w:spacing w:after="200" w:line="276" w:lineRule="auto"/>
              <w:jc w:val="both"/>
            </w:pPr>
            <w:r w:rsidRPr="00777287">
              <w:t xml:space="preserve">Потеря работоспособности, сравнимая с общей </w:t>
            </w:r>
            <w:proofErr w:type="gramStart"/>
            <w:r w:rsidRPr="00777287">
              <w:t>потерей  способности</w:t>
            </w:r>
            <w:proofErr w:type="gramEnd"/>
            <w:r w:rsidRPr="00777287">
              <w:t xml:space="preserve"> эффективной работы системы и/или сетевого элемента;</w:t>
            </w:r>
          </w:p>
          <w:p w:rsidR="001E3FD5" w:rsidRPr="00777287" w:rsidRDefault="001E3FD5" w:rsidP="001E3FD5">
            <w:pPr>
              <w:pStyle w:val="a4"/>
              <w:numPr>
                <w:ilvl w:val="0"/>
                <w:numId w:val="26"/>
              </w:numPr>
              <w:spacing w:after="200" w:line="276" w:lineRule="auto"/>
              <w:jc w:val="both"/>
            </w:pPr>
            <w:r w:rsidRPr="00777287">
              <w:t>Сокращение пропускной способности или способности обработки трафика такое, что ожидаемые нагрузки не могут быть обработаны;</w:t>
            </w:r>
          </w:p>
          <w:p w:rsidR="001E3FD5" w:rsidRPr="00777287" w:rsidRDefault="001E3FD5" w:rsidP="001E3FD5">
            <w:pPr>
              <w:pStyle w:val="a4"/>
              <w:numPr>
                <w:ilvl w:val="0"/>
                <w:numId w:val="26"/>
              </w:numPr>
              <w:spacing w:after="200" w:line="276" w:lineRule="auto"/>
              <w:jc w:val="both"/>
            </w:pPr>
            <w:r w:rsidRPr="00777287">
              <w:t>Оборудование требует периодической перезагрузки для обеспечения работоспособности с частотой менее 1 раза в 12 часов;</w:t>
            </w:r>
          </w:p>
          <w:p w:rsidR="001E3FD5" w:rsidRPr="00777287" w:rsidRDefault="001E3FD5" w:rsidP="001E3FD5">
            <w:pPr>
              <w:pStyle w:val="a4"/>
              <w:numPr>
                <w:ilvl w:val="0"/>
                <w:numId w:val="26"/>
              </w:numPr>
              <w:spacing w:after="200" w:line="276" w:lineRule="auto"/>
              <w:jc w:val="both"/>
            </w:pPr>
            <w:r w:rsidRPr="00777287">
              <w:t>Необходимость постоянного присутствия специалиста для поддержания работоспособности оборудования;</w:t>
            </w:r>
          </w:p>
          <w:p w:rsidR="001E3FD5" w:rsidRPr="00777287" w:rsidRDefault="001E3FD5" w:rsidP="001E3FD5">
            <w:pPr>
              <w:pStyle w:val="a4"/>
              <w:numPr>
                <w:ilvl w:val="0"/>
                <w:numId w:val="26"/>
              </w:numPr>
              <w:spacing w:after="200" w:line="276" w:lineRule="auto"/>
              <w:jc w:val="both"/>
            </w:pPr>
            <w:r w:rsidRPr="00777287">
              <w:t xml:space="preserve">Полная неработоспособность отдельных функций системы по генерации отчетов, аварий, статистики или возможности проводить </w:t>
            </w:r>
            <w:proofErr w:type="gramStart"/>
            <w:r w:rsidRPr="00777287">
              <w:t>диагностику  сетевого</w:t>
            </w:r>
            <w:proofErr w:type="gramEnd"/>
            <w:r w:rsidRPr="00777287">
              <w:t xml:space="preserve"> элемента; Сбои </w:t>
            </w:r>
            <w:proofErr w:type="spellStart"/>
            <w:r w:rsidRPr="00777287">
              <w:t>нерезервируемой</w:t>
            </w:r>
            <w:proofErr w:type="spellEnd"/>
            <w:r w:rsidRPr="00777287">
              <w:t xml:space="preserve"> части оборудования или наличие предпосылок для их появления;</w:t>
            </w:r>
          </w:p>
          <w:p w:rsidR="001E3FD5" w:rsidRPr="00777287" w:rsidRDefault="001E3FD5" w:rsidP="001E3FD5">
            <w:pPr>
              <w:pStyle w:val="a4"/>
              <w:numPr>
                <w:ilvl w:val="0"/>
                <w:numId w:val="26"/>
              </w:numPr>
              <w:spacing w:after="200" w:line="276" w:lineRule="auto"/>
              <w:jc w:val="both"/>
            </w:pPr>
            <w:r w:rsidRPr="00777287">
              <w:t xml:space="preserve">Нарушения целостности данных </w:t>
            </w:r>
            <w:proofErr w:type="gramStart"/>
            <w:r w:rsidRPr="00777287">
              <w:t>или  баз</w:t>
            </w:r>
            <w:proofErr w:type="gramEnd"/>
            <w:r w:rsidRPr="00777287">
              <w:t xml:space="preserve"> данных Системы или </w:t>
            </w:r>
            <w:proofErr w:type="spellStart"/>
            <w:r w:rsidRPr="00777287">
              <w:t>биллинга</w:t>
            </w:r>
            <w:proofErr w:type="spellEnd"/>
            <w:r w:rsidRPr="00777287">
              <w:t>; Проблемы с тарификацией услуг;</w:t>
            </w:r>
          </w:p>
          <w:p w:rsidR="001E3FD5" w:rsidRPr="00777287" w:rsidRDefault="001E3FD5" w:rsidP="001E3FD5">
            <w:pPr>
              <w:pStyle w:val="a4"/>
              <w:numPr>
                <w:ilvl w:val="0"/>
                <w:numId w:val="26"/>
              </w:numPr>
              <w:spacing w:after="200" w:line="276" w:lineRule="auto"/>
              <w:jc w:val="both"/>
            </w:pPr>
            <w:r w:rsidRPr="00777287">
              <w:t>Нарушение функциональности управления оборудованием, нарушение функциональности мониторинга состояния оборудования, нарушение вопросов безопасности;</w:t>
            </w: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54"/>
        </w:trPr>
        <w:tc>
          <w:tcPr>
            <w:tcW w:w="1800" w:type="dxa"/>
            <w:vMerge w:val="restart"/>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t xml:space="preserve">Уровень критичности </w:t>
            </w:r>
            <w:r w:rsidRPr="00777287">
              <w:rPr>
                <w:b/>
              </w:rPr>
              <w:t>3</w:t>
            </w:r>
          </w:p>
          <w:p w:rsidR="001E3FD5" w:rsidRPr="00777287" w:rsidRDefault="001E3FD5" w:rsidP="001E3FD5">
            <w:r w:rsidRPr="00777287">
              <w:t>«Средний»</w:t>
            </w:r>
          </w:p>
        </w:tc>
        <w:tc>
          <w:tcPr>
            <w:tcW w:w="7560" w:type="dxa"/>
            <w:tcBorders>
              <w:top w:val="single" w:sz="4" w:space="0" w:color="auto"/>
              <w:left w:val="single" w:sz="4" w:space="0" w:color="auto"/>
              <w:right w:val="single" w:sz="4" w:space="0" w:color="auto"/>
            </w:tcBorders>
            <w:shd w:val="clear" w:color="auto" w:fill="auto"/>
            <w:vAlign w:val="bottom"/>
          </w:tcPr>
          <w:p w:rsidR="001E3FD5" w:rsidRPr="00777287" w:rsidRDefault="001E3FD5" w:rsidP="001E3FD5">
            <w:r w:rsidRPr="00777287">
              <w:t>Нарушение функциональности оборудования без оказания влияния на предоставляемые сервисы</w:t>
            </w:r>
          </w:p>
          <w:p w:rsidR="001E3FD5" w:rsidRPr="00777287" w:rsidRDefault="001E3FD5" w:rsidP="001E3FD5">
            <w:r w:rsidRPr="00777287">
              <w:tab/>
              <w:t>Проблемы, снижающие функциональность элемента сети или влияющие на услуги, предоставляемые абонентам. Ими являются, но не ограничиваются:</w:t>
            </w:r>
          </w:p>
          <w:p w:rsidR="001E3FD5" w:rsidRPr="00777287" w:rsidRDefault="001E3FD5" w:rsidP="001E3FD5">
            <w:pPr>
              <w:pStyle w:val="a4"/>
              <w:numPr>
                <w:ilvl w:val="0"/>
                <w:numId w:val="28"/>
              </w:numPr>
              <w:spacing w:after="200" w:line="276" w:lineRule="auto"/>
              <w:jc w:val="both"/>
            </w:pPr>
            <w:r w:rsidRPr="00777287">
              <w:t>Кратковременные сбои в работе, эквивалентные сбоям систем или подсистем. Загрузка оборудования/процессов необоснованно высока; частичное нарушение функциональности управления оборудованием;</w:t>
            </w:r>
          </w:p>
          <w:p w:rsidR="001E3FD5" w:rsidRPr="00777287" w:rsidRDefault="001E3FD5" w:rsidP="001E3FD5">
            <w:pPr>
              <w:pStyle w:val="a4"/>
              <w:numPr>
                <w:ilvl w:val="0"/>
                <w:numId w:val="27"/>
              </w:numPr>
              <w:spacing w:after="200" w:line="276" w:lineRule="auto"/>
              <w:jc w:val="both"/>
            </w:pPr>
            <w:r w:rsidRPr="00777287">
              <w:t>Повторяющееся ухудшение качества работы сетевых интерфейсов; Частичное нарушение функциональности мониторинга состояния оборудования;</w:t>
            </w:r>
          </w:p>
          <w:p w:rsidR="001E3FD5" w:rsidRPr="00777287" w:rsidRDefault="001E3FD5" w:rsidP="001E3FD5">
            <w:pPr>
              <w:pStyle w:val="a4"/>
              <w:numPr>
                <w:ilvl w:val="0"/>
                <w:numId w:val="27"/>
              </w:numPr>
              <w:spacing w:after="200" w:line="276" w:lineRule="auto"/>
              <w:jc w:val="both"/>
            </w:pPr>
            <w:r w:rsidRPr="00777287">
              <w:t>Сбои на резервируемой части оборудования;</w:t>
            </w:r>
          </w:p>
          <w:p w:rsidR="001E3FD5" w:rsidRPr="00777287" w:rsidRDefault="001E3FD5" w:rsidP="001E3FD5">
            <w:pPr>
              <w:pStyle w:val="a4"/>
              <w:numPr>
                <w:ilvl w:val="0"/>
                <w:numId w:val="27"/>
              </w:numPr>
              <w:spacing w:after="200" w:line="276" w:lineRule="auto"/>
              <w:jc w:val="both"/>
            </w:pPr>
            <w:r w:rsidRPr="00777287">
              <w:t>Ухудшение доступа для операций технического обслуживания и устранения неисправностей;</w:t>
            </w:r>
          </w:p>
          <w:p w:rsidR="001E3FD5" w:rsidRPr="00777287" w:rsidRDefault="001E3FD5" w:rsidP="001E3FD5">
            <w:pPr>
              <w:pStyle w:val="a4"/>
              <w:numPr>
                <w:ilvl w:val="0"/>
                <w:numId w:val="27"/>
              </w:numPr>
              <w:spacing w:after="200" w:line="276" w:lineRule="auto"/>
              <w:jc w:val="both"/>
            </w:pPr>
            <w:r w:rsidRPr="00777287">
              <w:t>Ухудшение способности Системы предоставлять любое требуемое уведомление о критичной или значительной неисправности;</w:t>
            </w:r>
          </w:p>
          <w:p w:rsidR="001E3FD5" w:rsidRPr="00777287" w:rsidRDefault="001E3FD5" w:rsidP="001E3FD5">
            <w:pPr>
              <w:pStyle w:val="a4"/>
              <w:numPr>
                <w:ilvl w:val="0"/>
                <w:numId w:val="27"/>
              </w:numPr>
              <w:spacing w:after="200" w:line="276" w:lineRule="auto"/>
              <w:jc w:val="both"/>
            </w:pPr>
            <w:r w:rsidRPr="00777287">
              <w:t xml:space="preserve">Уменьшение возможностей по измерению пропускной способности/трафика; </w:t>
            </w: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800" w:type="dxa"/>
            <w:vMerge/>
            <w:tcBorders>
              <w:top w:val="nil"/>
              <w:left w:val="single" w:sz="4" w:space="0" w:color="auto"/>
              <w:bottom w:val="single" w:sz="4" w:space="0" w:color="auto"/>
              <w:right w:val="single" w:sz="4" w:space="0" w:color="auto"/>
            </w:tcBorders>
            <w:vAlign w:val="center"/>
          </w:tcPr>
          <w:p w:rsidR="001E3FD5" w:rsidRPr="00777287" w:rsidRDefault="001E3FD5" w:rsidP="001E3FD5"/>
        </w:tc>
        <w:tc>
          <w:tcPr>
            <w:tcW w:w="7560" w:type="dxa"/>
            <w:tcBorders>
              <w:left w:val="single" w:sz="4" w:space="0" w:color="auto"/>
              <w:bottom w:val="single" w:sz="4" w:space="0" w:color="auto"/>
              <w:right w:val="single" w:sz="4" w:space="0" w:color="auto"/>
            </w:tcBorders>
            <w:shd w:val="clear" w:color="auto" w:fill="auto"/>
            <w:vAlign w:val="bottom"/>
          </w:tcPr>
          <w:p w:rsidR="001E3FD5" w:rsidRPr="00777287" w:rsidRDefault="001E3FD5" w:rsidP="001E3FD5">
            <w:pPr>
              <w:pStyle w:val="a4"/>
              <w:numPr>
                <w:ilvl w:val="0"/>
                <w:numId w:val="27"/>
              </w:numPr>
              <w:spacing w:after="200" w:line="276" w:lineRule="auto"/>
              <w:jc w:val="both"/>
            </w:pPr>
            <w:r w:rsidRPr="00777287">
              <w:t>Нарушение функциональности предоставления основных статистических данных.</w:t>
            </w:r>
          </w:p>
        </w:tc>
      </w:tr>
      <w:tr w:rsidR="001E3FD5" w:rsidRPr="00EC0D36" w:rsidTr="001E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1800" w:type="dxa"/>
            <w:tcBorders>
              <w:top w:val="nil"/>
              <w:left w:val="single" w:sz="4" w:space="0" w:color="auto"/>
              <w:bottom w:val="single" w:sz="4" w:space="0" w:color="auto"/>
              <w:right w:val="single" w:sz="4" w:space="0" w:color="auto"/>
            </w:tcBorders>
            <w:shd w:val="clear" w:color="auto" w:fill="auto"/>
            <w:vAlign w:val="center"/>
          </w:tcPr>
          <w:p w:rsidR="001E3FD5" w:rsidRPr="00777287" w:rsidRDefault="001E3FD5" w:rsidP="001E3FD5">
            <w:r w:rsidRPr="00777287">
              <w:lastRenderedPageBreak/>
              <w:t>Уровень критичности 4</w:t>
            </w:r>
          </w:p>
          <w:p w:rsidR="001E3FD5" w:rsidRPr="00777287" w:rsidRDefault="001E3FD5" w:rsidP="001E3FD5">
            <w:r w:rsidRPr="00777287">
              <w:t>«Низкий»</w:t>
            </w:r>
          </w:p>
        </w:tc>
        <w:tc>
          <w:tcPr>
            <w:tcW w:w="7560" w:type="dxa"/>
            <w:tcBorders>
              <w:top w:val="single" w:sz="4" w:space="0" w:color="auto"/>
              <w:left w:val="nil"/>
              <w:bottom w:val="single" w:sz="4" w:space="0" w:color="auto"/>
              <w:right w:val="single" w:sz="4" w:space="0" w:color="auto"/>
            </w:tcBorders>
            <w:shd w:val="clear" w:color="auto" w:fill="auto"/>
            <w:vAlign w:val="bottom"/>
          </w:tcPr>
          <w:p w:rsidR="001E3FD5" w:rsidRPr="00777287" w:rsidRDefault="001E3FD5" w:rsidP="001E3FD5">
            <w:r w:rsidRPr="00777287">
              <w:t>Иные отклонения в работе оборудования, не подпадающие по значимости под описания выше обозначенных приоритетов</w:t>
            </w:r>
          </w:p>
          <w:p w:rsidR="001E3FD5" w:rsidRPr="00777287" w:rsidRDefault="001E3FD5" w:rsidP="001E3FD5">
            <w:r w:rsidRPr="00777287">
              <w:tab/>
              <w:t>Условия, которые не приводят к значительным ухудшениям функционирования системы и не оказывают существенного влияния на услуги, предоставляемые абонентам. Эти проблемы не оказывают влияния на трафик. Инженерные претензии и технические информационные запросы классифицируются как незначительные.</w:t>
            </w:r>
          </w:p>
          <w:p w:rsidR="001E3FD5" w:rsidRPr="00777287" w:rsidRDefault="001E3FD5" w:rsidP="001E3FD5">
            <w:pPr>
              <w:pStyle w:val="a4"/>
              <w:numPr>
                <w:ilvl w:val="0"/>
                <w:numId w:val="29"/>
              </w:numPr>
              <w:spacing w:after="200" w:line="276" w:lineRule="auto"/>
              <w:jc w:val="both"/>
            </w:pPr>
            <w:r w:rsidRPr="00777287">
              <w:t xml:space="preserve">Нарушение функциональности предоставления опциональных статистических </w:t>
            </w:r>
            <w:proofErr w:type="gramStart"/>
            <w:r w:rsidRPr="00777287">
              <w:t>данных,  неточности</w:t>
            </w:r>
            <w:proofErr w:type="gramEnd"/>
            <w:r w:rsidRPr="00777287">
              <w:t xml:space="preserve"> в документации и т.п.</w:t>
            </w:r>
          </w:p>
        </w:tc>
      </w:tr>
    </w:tbl>
    <w:p w:rsidR="001E3FD5" w:rsidRPr="00777287" w:rsidRDefault="001E3FD5" w:rsidP="001E3FD5"/>
    <w:p w:rsidR="001E3FD5" w:rsidRPr="00777287" w:rsidRDefault="001E3FD5" w:rsidP="001E3FD5"/>
    <w:p w:rsidR="001E3FD5" w:rsidRPr="00764F9F" w:rsidRDefault="001E3FD5" w:rsidP="001E3FD5">
      <w:pPr>
        <w:pStyle w:val="a4"/>
        <w:numPr>
          <w:ilvl w:val="1"/>
          <w:numId w:val="30"/>
        </w:numPr>
        <w:spacing w:after="200" w:line="276" w:lineRule="auto"/>
        <w:jc w:val="both"/>
      </w:pPr>
      <w:r w:rsidRPr="00764F9F">
        <w:rPr>
          <w:lang w:eastAsia="ja-JP"/>
        </w:rPr>
        <w:t>Стандартные сроки оказания услуг поддержки</w:t>
      </w:r>
    </w:p>
    <w:p w:rsidR="001E3FD5" w:rsidRPr="00777287" w:rsidRDefault="001E3FD5" w:rsidP="001E3FD5">
      <w:r w:rsidRPr="00777287">
        <w:t>Таблица № 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00"/>
        <w:gridCol w:w="1800"/>
        <w:gridCol w:w="1800"/>
      </w:tblGrid>
      <w:tr w:rsidR="001E3FD5" w:rsidRPr="00777287" w:rsidTr="001E3FD5">
        <w:trPr>
          <w:trHeight w:val="271"/>
        </w:trPr>
        <w:tc>
          <w:tcPr>
            <w:tcW w:w="1980" w:type="dxa"/>
            <w:vAlign w:val="center"/>
          </w:tcPr>
          <w:p w:rsidR="001E3FD5" w:rsidRPr="00777287" w:rsidRDefault="001E3FD5" w:rsidP="001E3FD5">
            <w:r w:rsidRPr="00777287">
              <w:t>Общие условия предоставления технической поддержки</w:t>
            </w:r>
          </w:p>
        </w:tc>
        <w:tc>
          <w:tcPr>
            <w:tcW w:w="1980" w:type="dxa"/>
            <w:vAlign w:val="center"/>
          </w:tcPr>
          <w:p w:rsidR="001E3FD5" w:rsidRPr="00777287" w:rsidRDefault="001E3FD5" w:rsidP="001E3FD5">
            <w:r w:rsidRPr="00777287">
              <w:t>Приоритет 1 «Критичный»</w:t>
            </w:r>
          </w:p>
        </w:tc>
        <w:tc>
          <w:tcPr>
            <w:tcW w:w="1800" w:type="dxa"/>
            <w:vAlign w:val="center"/>
          </w:tcPr>
          <w:p w:rsidR="001E3FD5" w:rsidRPr="00777287" w:rsidRDefault="001E3FD5" w:rsidP="001E3FD5">
            <w:r w:rsidRPr="00777287">
              <w:t>Приоритет 2 «Высокий»</w:t>
            </w:r>
          </w:p>
        </w:tc>
        <w:tc>
          <w:tcPr>
            <w:tcW w:w="1800" w:type="dxa"/>
            <w:vAlign w:val="center"/>
          </w:tcPr>
          <w:p w:rsidR="001E3FD5" w:rsidRPr="00777287" w:rsidRDefault="001E3FD5" w:rsidP="001E3FD5">
            <w:r w:rsidRPr="00777287">
              <w:t>Приоритет 3 «Средний»</w:t>
            </w:r>
          </w:p>
        </w:tc>
        <w:tc>
          <w:tcPr>
            <w:tcW w:w="1800" w:type="dxa"/>
            <w:vAlign w:val="center"/>
          </w:tcPr>
          <w:p w:rsidR="001E3FD5" w:rsidRPr="00777287" w:rsidRDefault="001E3FD5" w:rsidP="001E3FD5">
            <w:r w:rsidRPr="00777287">
              <w:t>Приоритет 4 «Низкий»</w:t>
            </w:r>
          </w:p>
        </w:tc>
      </w:tr>
      <w:tr w:rsidR="001E3FD5" w:rsidRPr="00777287" w:rsidTr="001E3FD5">
        <w:trPr>
          <w:trHeight w:val="258"/>
        </w:trPr>
        <w:tc>
          <w:tcPr>
            <w:tcW w:w="1980" w:type="dxa"/>
            <w:vAlign w:val="center"/>
          </w:tcPr>
          <w:p w:rsidR="001E3FD5" w:rsidRPr="00777287" w:rsidRDefault="001E3FD5" w:rsidP="001E3FD5">
            <w:r w:rsidRPr="00777287">
              <w:t>Доступность специалиста Исполнителя</w:t>
            </w:r>
          </w:p>
        </w:tc>
        <w:tc>
          <w:tcPr>
            <w:tcW w:w="1980" w:type="dxa"/>
            <w:vAlign w:val="center"/>
          </w:tcPr>
          <w:p w:rsidR="001E3FD5" w:rsidRPr="00777287" w:rsidRDefault="001E3FD5" w:rsidP="001E3FD5">
            <w:r w:rsidRPr="00777287">
              <w:t>Круглосуточно</w:t>
            </w:r>
          </w:p>
        </w:tc>
        <w:tc>
          <w:tcPr>
            <w:tcW w:w="1800" w:type="dxa"/>
            <w:vAlign w:val="center"/>
          </w:tcPr>
          <w:p w:rsidR="001E3FD5" w:rsidRPr="00777287" w:rsidRDefault="001E3FD5" w:rsidP="001E3FD5">
            <w:pPr>
              <w:rPr>
                <w:highlight w:val="yellow"/>
              </w:rPr>
            </w:pPr>
            <w:r w:rsidRPr="00777287">
              <w:t>Круглосуточно</w:t>
            </w:r>
          </w:p>
        </w:tc>
        <w:tc>
          <w:tcPr>
            <w:tcW w:w="1800" w:type="dxa"/>
            <w:vAlign w:val="center"/>
          </w:tcPr>
          <w:p w:rsidR="001E3FD5" w:rsidRPr="00777287" w:rsidRDefault="001E3FD5" w:rsidP="001E3FD5">
            <w:pPr>
              <w:rPr>
                <w:highlight w:val="yellow"/>
              </w:rPr>
            </w:pPr>
            <w:r w:rsidRPr="00777287">
              <w:t>Круглосуточно</w:t>
            </w:r>
          </w:p>
        </w:tc>
        <w:tc>
          <w:tcPr>
            <w:tcW w:w="1800" w:type="dxa"/>
            <w:vAlign w:val="center"/>
          </w:tcPr>
          <w:p w:rsidR="001E3FD5" w:rsidRPr="00777287" w:rsidRDefault="001E3FD5" w:rsidP="001E3FD5">
            <w:pPr>
              <w:rPr>
                <w:highlight w:val="yellow"/>
              </w:rPr>
            </w:pPr>
            <w:r w:rsidRPr="00777287">
              <w:t>Круглосуточно</w:t>
            </w:r>
          </w:p>
        </w:tc>
      </w:tr>
      <w:tr w:rsidR="001E3FD5" w:rsidRPr="00777287" w:rsidTr="001E3FD5">
        <w:trPr>
          <w:trHeight w:val="258"/>
        </w:trPr>
        <w:tc>
          <w:tcPr>
            <w:tcW w:w="1980" w:type="dxa"/>
            <w:vAlign w:val="center"/>
          </w:tcPr>
          <w:p w:rsidR="001E3FD5" w:rsidRPr="00777287" w:rsidRDefault="001E3FD5" w:rsidP="001E3FD5">
            <w:r w:rsidRPr="00777287">
              <w:t>Допустимое время реагирования по запросу</w:t>
            </w:r>
          </w:p>
        </w:tc>
        <w:tc>
          <w:tcPr>
            <w:tcW w:w="1980" w:type="dxa"/>
            <w:vAlign w:val="center"/>
          </w:tcPr>
          <w:p w:rsidR="001E3FD5" w:rsidRPr="00777287" w:rsidRDefault="001E3FD5" w:rsidP="001E3FD5">
            <w:r w:rsidRPr="00777287">
              <w:t>≤30 минут</w:t>
            </w:r>
          </w:p>
        </w:tc>
        <w:tc>
          <w:tcPr>
            <w:tcW w:w="1800" w:type="dxa"/>
            <w:vAlign w:val="center"/>
          </w:tcPr>
          <w:p w:rsidR="001E3FD5" w:rsidRPr="00777287" w:rsidRDefault="001E3FD5" w:rsidP="001E3FD5">
            <w:r w:rsidRPr="00777287">
              <w:t>≤30 минут</w:t>
            </w:r>
          </w:p>
        </w:tc>
        <w:tc>
          <w:tcPr>
            <w:tcW w:w="1800" w:type="dxa"/>
            <w:vAlign w:val="center"/>
          </w:tcPr>
          <w:p w:rsidR="001E3FD5" w:rsidRPr="00777287" w:rsidRDefault="001E3FD5" w:rsidP="001E3FD5">
            <w:r w:rsidRPr="00777287">
              <w:t>≤60 минут</w:t>
            </w:r>
          </w:p>
        </w:tc>
        <w:tc>
          <w:tcPr>
            <w:tcW w:w="1800" w:type="dxa"/>
            <w:vAlign w:val="center"/>
          </w:tcPr>
          <w:p w:rsidR="001E3FD5" w:rsidRPr="00777287" w:rsidRDefault="001E3FD5" w:rsidP="001E3FD5">
            <w:r w:rsidRPr="00777287">
              <w:t>≤1 рабочий день</w:t>
            </w:r>
          </w:p>
        </w:tc>
      </w:tr>
      <w:tr w:rsidR="001E3FD5" w:rsidRPr="00777287" w:rsidTr="001E3FD5">
        <w:trPr>
          <w:trHeight w:val="258"/>
        </w:trPr>
        <w:tc>
          <w:tcPr>
            <w:tcW w:w="1980" w:type="dxa"/>
            <w:vAlign w:val="center"/>
          </w:tcPr>
          <w:p w:rsidR="001E3FD5" w:rsidRPr="00777287" w:rsidRDefault="001E3FD5" w:rsidP="001E3FD5">
            <w:r w:rsidRPr="00777287">
              <w:t>Срок принятия временного решения*</w:t>
            </w:r>
          </w:p>
        </w:tc>
        <w:tc>
          <w:tcPr>
            <w:tcW w:w="1980" w:type="dxa"/>
            <w:vAlign w:val="center"/>
          </w:tcPr>
          <w:p w:rsidR="001E3FD5" w:rsidRPr="00777287" w:rsidRDefault="001E3FD5" w:rsidP="001E3FD5">
            <w:r w:rsidRPr="00777287">
              <w:t xml:space="preserve">≤ </w:t>
            </w:r>
            <w:r>
              <w:t>4</w:t>
            </w:r>
            <w:r w:rsidRPr="00777287">
              <w:t xml:space="preserve"> часов</w:t>
            </w:r>
          </w:p>
        </w:tc>
        <w:tc>
          <w:tcPr>
            <w:tcW w:w="1800" w:type="dxa"/>
            <w:vAlign w:val="center"/>
          </w:tcPr>
          <w:p w:rsidR="001E3FD5" w:rsidRPr="00777287" w:rsidRDefault="001E3FD5" w:rsidP="001E3FD5">
            <w:r w:rsidRPr="00777287">
              <w:t>≤ 8 часов</w:t>
            </w:r>
          </w:p>
        </w:tc>
        <w:tc>
          <w:tcPr>
            <w:tcW w:w="1800" w:type="dxa"/>
            <w:vAlign w:val="center"/>
          </w:tcPr>
          <w:p w:rsidR="001E3FD5" w:rsidRPr="00777287" w:rsidRDefault="001E3FD5" w:rsidP="001E3FD5">
            <w:r w:rsidRPr="00777287">
              <w:t>≤4 рабочих дня</w:t>
            </w:r>
          </w:p>
        </w:tc>
        <w:tc>
          <w:tcPr>
            <w:tcW w:w="1800" w:type="dxa"/>
            <w:vAlign w:val="center"/>
          </w:tcPr>
          <w:p w:rsidR="001E3FD5" w:rsidRPr="00777287" w:rsidRDefault="001E3FD5" w:rsidP="001E3FD5">
            <w:r w:rsidRPr="00777287">
              <w:t>≤ 10 рабочих дней</w:t>
            </w:r>
          </w:p>
        </w:tc>
      </w:tr>
      <w:tr w:rsidR="001E3FD5" w:rsidRPr="00777287" w:rsidTr="001E3FD5">
        <w:trPr>
          <w:trHeight w:val="258"/>
        </w:trPr>
        <w:tc>
          <w:tcPr>
            <w:tcW w:w="1980" w:type="dxa"/>
            <w:vAlign w:val="center"/>
          </w:tcPr>
          <w:p w:rsidR="001E3FD5" w:rsidRPr="00777287" w:rsidRDefault="001E3FD5" w:rsidP="001E3FD5">
            <w:r w:rsidRPr="00777287">
              <w:t>Срок полного решения проблемы*</w:t>
            </w:r>
          </w:p>
        </w:tc>
        <w:tc>
          <w:tcPr>
            <w:tcW w:w="1980" w:type="dxa"/>
            <w:vAlign w:val="center"/>
          </w:tcPr>
          <w:p w:rsidR="001E3FD5" w:rsidRPr="00777287" w:rsidRDefault="001E3FD5" w:rsidP="001E3FD5">
            <w:r w:rsidRPr="00777287">
              <w:t>≤ 15 календ. дней</w:t>
            </w:r>
          </w:p>
        </w:tc>
        <w:tc>
          <w:tcPr>
            <w:tcW w:w="1800" w:type="dxa"/>
            <w:vAlign w:val="center"/>
          </w:tcPr>
          <w:p w:rsidR="001E3FD5" w:rsidRPr="00777287" w:rsidRDefault="001E3FD5" w:rsidP="001E3FD5">
            <w:r w:rsidRPr="00777287">
              <w:t>≤ 15 рабочих дней</w:t>
            </w:r>
          </w:p>
        </w:tc>
        <w:tc>
          <w:tcPr>
            <w:tcW w:w="1800" w:type="dxa"/>
            <w:vAlign w:val="center"/>
          </w:tcPr>
          <w:p w:rsidR="001E3FD5" w:rsidRPr="00777287" w:rsidRDefault="001E3FD5" w:rsidP="001E3FD5">
            <w:r w:rsidRPr="00777287">
              <w:t>≤ 20 раб. дней</w:t>
            </w:r>
          </w:p>
        </w:tc>
        <w:tc>
          <w:tcPr>
            <w:tcW w:w="1800" w:type="dxa"/>
            <w:vAlign w:val="center"/>
          </w:tcPr>
          <w:p w:rsidR="001E3FD5" w:rsidRPr="00777287" w:rsidRDefault="001E3FD5" w:rsidP="001E3FD5">
            <w:pPr>
              <w:rPr>
                <w:highlight w:val="yellow"/>
              </w:rPr>
            </w:pPr>
            <w:r w:rsidRPr="00777287">
              <w:t>≤ 45 раб. дней</w:t>
            </w:r>
          </w:p>
        </w:tc>
      </w:tr>
    </w:tbl>
    <w:p w:rsidR="001E3FD5" w:rsidRPr="00777287" w:rsidRDefault="001E3FD5" w:rsidP="001E3FD5"/>
    <w:p w:rsidR="001E3FD5" w:rsidRPr="00777287" w:rsidRDefault="001E3FD5" w:rsidP="001E3FD5">
      <w:r w:rsidRPr="00777287">
        <w:t>Примечание:</w:t>
      </w:r>
    </w:p>
    <w:p w:rsidR="001E3FD5" w:rsidRPr="00777287" w:rsidRDefault="001E3FD5" w:rsidP="001E3FD5">
      <w:r w:rsidRPr="00777287">
        <w:tab/>
        <w:t xml:space="preserve">*Если решение проблемы связано с необходимостью ремонта/заменой оборудования, то в сроках принятия временного и полного решения не учитывается время доставки исправного оборудования на площадку. </w:t>
      </w:r>
    </w:p>
    <w:p w:rsidR="001E3FD5" w:rsidRPr="00777287" w:rsidRDefault="001E3FD5" w:rsidP="001E3FD5"/>
    <w:p w:rsidR="001E3FD5" w:rsidRPr="00777287" w:rsidRDefault="001E3FD5" w:rsidP="001E3FD5">
      <w:pPr>
        <w:rPr>
          <w:color w:val="000000"/>
        </w:rPr>
      </w:pPr>
      <w:r w:rsidRPr="00777287">
        <w:rPr>
          <w:lang w:eastAsia="ja-JP"/>
        </w:rPr>
        <w:t>1.5 Стандартные сроки ответов на информационные запросы / консультации</w:t>
      </w:r>
    </w:p>
    <w:p w:rsidR="001E3FD5" w:rsidRPr="00777287" w:rsidRDefault="001E3FD5" w:rsidP="001E3FD5">
      <w:r w:rsidRPr="00777287">
        <w:t>Таблица №4</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500"/>
      </w:tblGrid>
      <w:tr w:rsidR="001E3FD5" w:rsidRPr="00777287" w:rsidTr="001E3FD5">
        <w:trPr>
          <w:trHeight w:val="475"/>
        </w:trPr>
        <w:tc>
          <w:tcPr>
            <w:tcW w:w="4860" w:type="dxa"/>
          </w:tcPr>
          <w:p w:rsidR="001E3FD5" w:rsidRPr="00777287" w:rsidRDefault="001E3FD5" w:rsidP="001E3FD5">
            <w:pPr>
              <w:rPr>
                <w:snapToGrid w:val="0"/>
              </w:rPr>
            </w:pPr>
            <w:r w:rsidRPr="00777287">
              <w:rPr>
                <w:snapToGrid w:val="0"/>
              </w:rPr>
              <w:t>Информационный запрос / консультации</w:t>
            </w:r>
          </w:p>
        </w:tc>
        <w:tc>
          <w:tcPr>
            <w:tcW w:w="4500" w:type="dxa"/>
          </w:tcPr>
          <w:p w:rsidR="001E3FD5" w:rsidRPr="00777287" w:rsidRDefault="001E3FD5" w:rsidP="001E3FD5">
            <w:pPr>
              <w:rPr>
                <w:snapToGrid w:val="0"/>
              </w:rPr>
            </w:pPr>
            <w:r w:rsidRPr="00777287">
              <w:t>Предельное время предоставления</w:t>
            </w:r>
            <w:r w:rsidRPr="00777287">
              <w:rPr>
                <w:snapToGrid w:val="0"/>
              </w:rPr>
              <w:t xml:space="preserve"> ответа</w:t>
            </w:r>
          </w:p>
        </w:tc>
      </w:tr>
      <w:tr w:rsidR="001E3FD5" w:rsidRPr="00777287" w:rsidTr="001E3FD5">
        <w:trPr>
          <w:trHeight w:val="366"/>
        </w:trPr>
        <w:tc>
          <w:tcPr>
            <w:tcW w:w="4860" w:type="dxa"/>
            <w:vAlign w:val="center"/>
          </w:tcPr>
          <w:p w:rsidR="001E3FD5" w:rsidRPr="00777287" w:rsidRDefault="001E3FD5" w:rsidP="001E3FD5">
            <w:pPr>
              <w:rPr>
                <w:snapToGrid w:val="0"/>
              </w:rPr>
            </w:pPr>
            <w:r w:rsidRPr="00777287">
              <w:t>Информационный запрос / консультации</w:t>
            </w:r>
          </w:p>
        </w:tc>
        <w:tc>
          <w:tcPr>
            <w:tcW w:w="4500" w:type="dxa"/>
            <w:vAlign w:val="center"/>
          </w:tcPr>
          <w:p w:rsidR="001E3FD5" w:rsidRPr="00777287" w:rsidRDefault="001E3FD5" w:rsidP="001E3FD5">
            <w:pPr>
              <w:pStyle w:val="a4"/>
              <w:numPr>
                <w:ilvl w:val="0"/>
                <w:numId w:val="31"/>
              </w:numPr>
              <w:spacing w:after="200" w:line="276" w:lineRule="auto"/>
              <w:jc w:val="both"/>
              <w:rPr>
                <w:snapToGrid w:val="0"/>
              </w:rPr>
            </w:pPr>
            <w:r w:rsidRPr="00777287">
              <w:t>рабочих дней</w:t>
            </w:r>
          </w:p>
        </w:tc>
      </w:tr>
    </w:tbl>
    <w:p w:rsidR="001E3FD5" w:rsidRPr="00777287" w:rsidRDefault="001E3FD5" w:rsidP="001E3FD5"/>
    <w:p w:rsidR="001E3FD5" w:rsidRPr="00777287" w:rsidRDefault="001E3FD5" w:rsidP="001E3FD5"/>
    <w:bookmarkEnd w:id="143"/>
    <w:bookmarkEnd w:id="144"/>
    <w:p w:rsidR="001E3FD5" w:rsidRPr="00777287" w:rsidRDefault="001E3FD5" w:rsidP="001E3FD5">
      <w:pPr>
        <w:pStyle w:val="17"/>
        <w:rPr>
          <w:rFonts w:ascii="Times New Roman" w:hAnsi="Times New Roman" w:cs="Times New Roman"/>
          <w:snapToGrid/>
          <w:lang w:val="ru-RU" w:eastAsia="ja-JP"/>
        </w:rPr>
      </w:pPr>
      <w:r w:rsidRPr="00777287">
        <w:rPr>
          <w:rFonts w:ascii="Times New Roman" w:hAnsi="Times New Roman" w:cs="Times New Roman"/>
          <w:snapToGrid/>
          <w:lang w:val="ru-RU" w:eastAsia="ja-JP"/>
        </w:rPr>
        <w:t>1.6 Способы связи Заказчика с Исполнителем (24x7x365):</w:t>
      </w:r>
    </w:p>
    <w:p w:rsidR="001E3FD5" w:rsidRPr="00777287" w:rsidRDefault="001E3FD5" w:rsidP="001E3FD5"/>
    <w:p w:rsidR="001E3FD5" w:rsidRPr="00777287" w:rsidRDefault="001E3FD5" w:rsidP="001E3FD5">
      <w:pPr>
        <w:pStyle w:val="a4"/>
        <w:numPr>
          <w:ilvl w:val="0"/>
          <w:numId w:val="20"/>
        </w:numPr>
        <w:ind w:left="1775" w:hanging="357"/>
        <w:jc w:val="both"/>
      </w:pPr>
      <w:r w:rsidRPr="00777287">
        <w:t>Телефон «горячей линии»</w:t>
      </w:r>
    </w:p>
    <w:p w:rsidR="001E3FD5" w:rsidRPr="00777287" w:rsidRDefault="001E3FD5" w:rsidP="001E3FD5">
      <w:pPr>
        <w:pStyle w:val="aff2"/>
        <w:numPr>
          <w:ilvl w:val="0"/>
          <w:numId w:val="20"/>
        </w:numPr>
        <w:ind w:left="1775" w:hanging="357"/>
        <w:jc w:val="both"/>
      </w:pPr>
      <w:r w:rsidRPr="00777287">
        <w:t>Автоматизированная система ведения и учёта инцидентов (веб-интерфейс)</w:t>
      </w:r>
    </w:p>
    <w:p w:rsidR="001E3FD5" w:rsidRPr="00777287" w:rsidRDefault="001E3FD5" w:rsidP="001E3FD5">
      <w:pPr>
        <w:pStyle w:val="aff2"/>
        <w:numPr>
          <w:ilvl w:val="0"/>
          <w:numId w:val="20"/>
        </w:numPr>
        <w:ind w:left="1775" w:hanging="357"/>
        <w:jc w:val="both"/>
        <w:rPr>
          <w:rStyle w:val="a3"/>
          <w:b/>
        </w:rPr>
      </w:pPr>
      <w:r w:rsidRPr="00777287">
        <w:lastRenderedPageBreak/>
        <w:t>Электронная почта</w:t>
      </w:r>
      <w:r w:rsidRPr="00777287">
        <w:rPr>
          <w:rStyle w:val="a3"/>
          <w:b/>
        </w:rPr>
        <w:t xml:space="preserve"> </w:t>
      </w:r>
    </w:p>
    <w:p w:rsidR="001E3FD5" w:rsidRPr="00777287" w:rsidRDefault="001E3FD5" w:rsidP="001E3FD5">
      <w:pPr>
        <w:pStyle w:val="aff2"/>
      </w:pPr>
    </w:p>
    <w:p w:rsidR="001E3FD5" w:rsidRPr="00777287" w:rsidRDefault="001E3FD5" w:rsidP="001E3FD5">
      <w:r w:rsidRPr="00777287">
        <w:t xml:space="preserve">    1.7 Матрица взаимодействия по эскалации запроса (кейса):</w:t>
      </w:r>
    </w:p>
    <w:p w:rsidR="001E3FD5" w:rsidRPr="00777287" w:rsidRDefault="001E3FD5" w:rsidP="001E3FD5"/>
    <w:tbl>
      <w:tblPr>
        <w:tblW w:w="936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440"/>
        <w:gridCol w:w="1980"/>
        <w:gridCol w:w="1980"/>
        <w:gridCol w:w="1980"/>
        <w:gridCol w:w="1980"/>
      </w:tblGrid>
      <w:tr w:rsidR="001E3FD5" w:rsidRPr="00777287" w:rsidTr="001E3FD5">
        <w:trPr>
          <w:cantSplit/>
          <w:trHeight w:val="873"/>
        </w:trPr>
        <w:tc>
          <w:tcPr>
            <w:tcW w:w="1440" w:type="dxa"/>
            <w:tcBorders>
              <w:top w:val="single" w:sz="4" w:space="0" w:color="auto"/>
              <w:left w:val="single" w:sz="4" w:space="0" w:color="auto"/>
              <w:bottom w:val="thinThickSmallGap" w:sz="24" w:space="0" w:color="auto"/>
            </w:tcBorders>
            <w:shd w:val="clear" w:color="auto" w:fill="auto"/>
            <w:vAlign w:val="center"/>
          </w:tcPr>
          <w:p w:rsidR="001E3FD5" w:rsidRPr="00777287" w:rsidRDefault="001E3FD5" w:rsidP="001E3FD5">
            <w:r w:rsidRPr="00777287">
              <w:t>Время эскалации</w:t>
            </w:r>
          </w:p>
        </w:tc>
        <w:tc>
          <w:tcPr>
            <w:tcW w:w="1980" w:type="dxa"/>
            <w:tcBorders>
              <w:top w:val="single" w:sz="4" w:space="0" w:color="auto"/>
              <w:bottom w:val="thinThickSmallGap" w:sz="24" w:space="0" w:color="auto"/>
            </w:tcBorders>
            <w:shd w:val="clear" w:color="auto" w:fill="auto"/>
            <w:vAlign w:val="center"/>
          </w:tcPr>
          <w:p w:rsidR="001E3FD5" w:rsidRPr="00777287" w:rsidRDefault="001E3FD5" w:rsidP="001E3FD5">
            <w:r w:rsidRPr="00777287">
              <w:t>Приоритет 1</w:t>
            </w:r>
          </w:p>
        </w:tc>
        <w:tc>
          <w:tcPr>
            <w:tcW w:w="1980" w:type="dxa"/>
            <w:tcBorders>
              <w:top w:val="single" w:sz="4" w:space="0" w:color="auto"/>
              <w:bottom w:val="thinThickSmallGap" w:sz="24" w:space="0" w:color="auto"/>
            </w:tcBorders>
            <w:shd w:val="clear" w:color="auto" w:fill="auto"/>
            <w:vAlign w:val="center"/>
          </w:tcPr>
          <w:p w:rsidR="001E3FD5" w:rsidRPr="00777287" w:rsidRDefault="001E3FD5" w:rsidP="001E3FD5">
            <w:r w:rsidRPr="00777287">
              <w:t>Приоритет 2</w:t>
            </w:r>
          </w:p>
        </w:tc>
        <w:tc>
          <w:tcPr>
            <w:tcW w:w="1980" w:type="dxa"/>
            <w:tcBorders>
              <w:top w:val="single" w:sz="4" w:space="0" w:color="auto"/>
              <w:bottom w:val="thinThickSmallGap" w:sz="24" w:space="0" w:color="auto"/>
            </w:tcBorders>
            <w:shd w:val="clear" w:color="auto" w:fill="auto"/>
            <w:vAlign w:val="center"/>
          </w:tcPr>
          <w:p w:rsidR="001E3FD5" w:rsidRPr="00777287" w:rsidRDefault="001E3FD5" w:rsidP="001E3FD5">
            <w:r w:rsidRPr="00777287">
              <w:t>Приоритет 3</w:t>
            </w:r>
          </w:p>
        </w:tc>
        <w:tc>
          <w:tcPr>
            <w:tcW w:w="1980" w:type="dxa"/>
            <w:tcBorders>
              <w:top w:val="single" w:sz="4" w:space="0" w:color="auto"/>
              <w:bottom w:val="thinThickSmallGap" w:sz="24" w:space="0" w:color="auto"/>
              <w:right w:val="single" w:sz="4" w:space="0" w:color="auto"/>
            </w:tcBorders>
            <w:shd w:val="clear" w:color="auto" w:fill="auto"/>
            <w:vAlign w:val="center"/>
          </w:tcPr>
          <w:p w:rsidR="001E3FD5" w:rsidRPr="00777287" w:rsidRDefault="001E3FD5" w:rsidP="001E3FD5">
            <w:r w:rsidRPr="00777287">
              <w:t>Приоритет 4</w:t>
            </w:r>
          </w:p>
        </w:tc>
      </w:tr>
      <w:tr w:rsidR="001E3FD5" w:rsidRPr="00777287" w:rsidTr="001E3FD5">
        <w:trPr>
          <w:cantSplit/>
          <w:trHeight w:val="840"/>
        </w:trPr>
        <w:tc>
          <w:tcPr>
            <w:tcW w:w="1440" w:type="dxa"/>
            <w:tcBorders>
              <w:top w:val="single" w:sz="6" w:space="0" w:color="auto"/>
              <w:left w:val="single" w:sz="4" w:space="0" w:color="auto"/>
              <w:bottom w:val="single" w:sz="6" w:space="0" w:color="auto"/>
            </w:tcBorders>
            <w:vAlign w:val="center"/>
          </w:tcPr>
          <w:p w:rsidR="001E3FD5" w:rsidRPr="00777287" w:rsidRDefault="001E3FD5" w:rsidP="001E3FD5">
            <w:r w:rsidRPr="00777287">
              <w:t>1 час</w:t>
            </w:r>
          </w:p>
        </w:tc>
        <w:tc>
          <w:tcPr>
            <w:tcW w:w="1980" w:type="dxa"/>
            <w:tcBorders>
              <w:top w:val="single" w:sz="6" w:space="0" w:color="auto"/>
              <w:bottom w:val="single" w:sz="6" w:space="0" w:color="auto"/>
            </w:tcBorders>
            <w:vAlign w:val="center"/>
          </w:tcPr>
          <w:p w:rsidR="001E3FD5" w:rsidRPr="00777287" w:rsidRDefault="001E3FD5" w:rsidP="001E3FD5">
            <w:r w:rsidRPr="00777287">
              <w:t>Дежурный сервисный инженер</w:t>
            </w:r>
          </w:p>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right w:val="single" w:sz="4" w:space="0" w:color="auto"/>
            </w:tcBorders>
            <w:vAlign w:val="center"/>
          </w:tcPr>
          <w:p w:rsidR="001E3FD5" w:rsidRPr="00777287" w:rsidRDefault="001E3FD5" w:rsidP="001E3FD5"/>
        </w:tc>
      </w:tr>
      <w:tr w:rsidR="001E3FD5" w:rsidRPr="00777287" w:rsidTr="001E3FD5">
        <w:trPr>
          <w:cantSplit/>
          <w:trHeight w:val="695"/>
        </w:trPr>
        <w:tc>
          <w:tcPr>
            <w:tcW w:w="1440" w:type="dxa"/>
            <w:tcBorders>
              <w:top w:val="single" w:sz="6" w:space="0" w:color="auto"/>
              <w:left w:val="single" w:sz="4" w:space="0" w:color="auto"/>
              <w:bottom w:val="single" w:sz="6" w:space="0" w:color="auto"/>
            </w:tcBorders>
            <w:vAlign w:val="center"/>
          </w:tcPr>
          <w:p w:rsidR="001E3FD5" w:rsidRPr="00777287" w:rsidRDefault="001E3FD5" w:rsidP="001E3FD5">
            <w:r w:rsidRPr="00777287">
              <w:t>4 часа</w:t>
            </w:r>
          </w:p>
        </w:tc>
        <w:tc>
          <w:tcPr>
            <w:tcW w:w="1980" w:type="dxa"/>
            <w:tcBorders>
              <w:top w:val="single" w:sz="6" w:space="0" w:color="auto"/>
              <w:bottom w:val="single" w:sz="6" w:space="0" w:color="auto"/>
            </w:tcBorders>
            <w:vAlign w:val="center"/>
          </w:tcPr>
          <w:p w:rsidR="001E3FD5" w:rsidRPr="00777287" w:rsidRDefault="001E3FD5" w:rsidP="001E3FD5">
            <w:r w:rsidRPr="00777287">
              <w:t>Директор ЦТП</w:t>
            </w:r>
          </w:p>
          <w:p w:rsidR="001E3FD5" w:rsidRPr="00777287" w:rsidRDefault="001E3FD5" w:rsidP="001E3FD5"/>
        </w:tc>
        <w:tc>
          <w:tcPr>
            <w:tcW w:w="1980" w:type="dxa"/>
            <w:tcBorders>
              <w:top w:val="single" w:sz="6" w:space="0" w:color="auto"/>
              <w:bottom w:val="single" w:sz="6" w:space="0" w:color="auto"/>
            </w:tcBorders>
            <w:vAlign w:val="center"/>
          </w:tcPr>
          <w:p w:rsidR="001E3FD5" w:rsidRPr="00777287" w:rsidRDefault="001E3FD5" w:rsidP="001E3FD5">
            <w:r w:rsidRPr="00777287">
              <w:t>Дежурный сервисный инженер</w:t>
            </w:r>
          </w:p>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right w:val="single" w:sz="4" w:space="0" w:color="auto"/>
            </w:tcBorders>
            <w:vAlign w:val="center"/>
          </w:tcPr>
          <w:p w:rsidR="001E3FD5" w:rsidRPr="00777287" w:rsidRDefault="001E3FD5" w:rsidP="001E3FD5"/>
        </w:tc>
      </w:tr>
      <w:tr w:rsidR="001E3FD5" w:rsidRPr="00777287" w:rsidTr="001E3FD5">
        <w:trPr>
          <w:cantSplit/>
          <w:trHeight w:val="703"/>
        </w:trPr>
        <w:tc>
          <w:tcPr>
            <w:tcW w:w="1440" w:type="dxa"/>
            <w:tcBorders>
              <w:top w:val="single" w:sz="6" w:space="0" w:color="auto"/>
              <w:left w:val="single" w:sz="4" w:space="0" w:color="auto"/>
              <w:bottom w:val="single" w:sz="6" w:space="0" w:color="auto"/>
            </w:tcBorders>
            <w:vAlign w:val="center"/>
          </w:tcPr>
          <w:p w:rsidR="001E3FD5" w:rsidRPr="00777287" w:rsidRDefault="001E3FD5" w:rsidP="001E3FD5">
            <w:r w:rsidRPr="00777287">
              <w:t>24 часа</w:t>
            </w:r>
          </w:p>
        </w:tc>
        <w:tc>
          <w:tcPr>
            <w:tcW w:w="1980" w:type="dxa"/>
            <w:tcBorders>
              <w:top w:val="single" w:sz="6" w:space="0" w:color="auto"/>
              <w:bottom w:val="single" w:sz="6" w:space="0" w:color="auto"/>
            </w:tcBorders>
            <w:vAlign w:val="center"/>
          </w:tcPr>
          <w:p w:rsidR="001E3FD5" w:rsidRPr="00777287" w:rsidRDefault="001E3FD5" w:rsidP="001E3FD5">
            <w:r w:rsidRPr="00777287">
              <w:t>Директор</w:t>
            </w:r>
          </w:p>
          <w:p w:rsidR="001E3FD5" w:rsidRPr="00777287" w:rsidRDefault="001E3FD5" w:rsidP="001E3FD5">
            <w:r w:rsidRPr="00777287">
              <w:t xml:space="preserve">F5 TAC </w:t>
            </w:r>
          </w:p>
        </w:tc>
        <w:tc>
          <w:tcPr>
            <w:tcW w:w="1980" w:type="dxa"/>
            <w:tcBorders>
              <w:top w:val="single" w:sz="6" w:space="0" w:color="auto"/>
              <w:bottom w:val="single" w:sz="6" w:space="0" w:color="auto"/>
            </w:tcBorders>
            <w:vAlign w:val="center"/>
          </w:tcPr>
          <w:p w:rsidR="001E3FD5" w:rsidRPr="00777287" w:rsidRDefault="001E3FD5" w:rsidP="001E3FD5">
            <w:r w:rsidRPr="00777287">
              <w:t>Директор ЦТП</w:t>
            </w:r>
          </w:p>
          <w:p w:rsidR="001E3FD5" w:rsidRPr="00777287" w:rsidRDefault="001E3FD5" w:rsidP="001E3FD5"/>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right w:val="single" w:sz="4" w:space="0" w:color="auto"/>
            </w:tcBorders>
            <w:vAlign w:val="center"/>
          </w:tcPr>
          <w:p w:rsidR="001E3FD5" w:rsidRPr="00777287" w:rsidRDefault="001E3FD5" w:rsidP="001E3FD5"/>
        </w:tc>
      </w:tr>
      <w:tr w:rsidR="001E3FD5" w:rsidRPr="00777287" w:rsidTr="001E3FD5">
        <w:trPr>
          <w:cantSplit/>
          <w:trHeight w:val="688"/>
        </w:trPr>
        <w:tc>
          <w:tcPr>
            <w:tcW w:w="1440" w:type="dxa"/>
            <w:tcBorders>
              <w:top w:val="single" w:sz="6" w:space="0" w:color="auto"/>
              <w:left w:val="single" w:sz="4" w:space="0" w:color="auto"/>
              <w:bottom w:val="single" w:sz="6" w:space="0" w:color="auto"/>
            </w:tcBorders>
            <w:vAlign w:val="center"/>
          </w:tcPr>
          <w:p w:rsidR="001E3FD5" w:rsidRPr="00777287" w:rsidRDefault="001E3FD5" w:rsidP="001E3FD5">
            <w:r w:rsidRPr="00777287">
              <w:t>48 часов</w:t>
            </w:r>
          </w:p>
        </w:tc>
        <w:tc>
          <w:tcPr>
            <w:tcW w:w="1980" w:type="dxa"/>
            <w:tcBorders>
              <w:top w:val="single" w:sz="6" w:space="0" w:color="auto"/>
              <w:bottom w:val="single" w:sz="6" w:space="0" w:color="auto"/>
            </w:tcBorders>
            <w:vAlign w:val="center"/>
          </w:tcPr>
          <w:p w:rsidR="001E3FD5" w:rsidRPr="00777287" w:rsidRDefault="001E3FD5" w:rsidP="001E3FD5">
            <w:r w:rsidRPr="00777287">
              <w:t>Технический директор</w:t>
            </w:r>
          </w:p>
        </w:tc>
        <w:tc>
          <w:tcPr>
            <w:tcW w:w="1980" w:type="dxa"/>
            <w:tcBorders>
              <w:top w:val="single" w:sz="6" w:space="0" w:color="auto"/>
              <w:bottom w:val="single" w:sz="6" w:space="0" w:color="auto"/>
            </w:tcBorders>
            <w:vAlign w:val="center"/>
          </w:tcPr>
          <w:p w:rsidR="001E3FD5" w:rsidRPr="00777287" w:rsidRDefault="001E3FD5" w:rsidP="001E3FD5">
            <w:r w:rsidRPr="00777287">
              <w:t>Директор</w:t>
            </w:r>
          </w:p>
          <w:p w:rsidR="001E3FD5" w:rsidRPr="00777287" w:rsidRDefault="001E3FD5" w:rsidP="001E3FD5">
            <w:r w:rsidRPr="00777287">
              <w:t>F5 TAC</w:t>
            </w:r>
          </w:p>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right w:val="single" w:sz="4" w:space="0" w:color="auto"/>
            </w:tcBorders>
            <w:vAlign w:val="center"/>
          </w:tcPr>
          <w:p w:rsidR="001E3FD5" w:rsidRPr="00777287" w:rsidRDefault="001E3FD5" w:rsidP="001E3FD5"/>
        </w:tc>
      </w:tr>
      <w:tr w:rsidR="001E3FD5" w:rsidRPr="00777287" w:rsidTr="001E3FD5">
        <w:trPr>
          <w:cantSplit/>
          <w:trHeight w:val="685"/>
        </w:trPr>
        <w:tc>
          <w:tcPr>
            <w:tcW w:w="1440" w:type="dxa"/>
            <w:tcBorders>
              <w:top w:val="single" w:sz="6" w:space="0" w:color="auto"/>
              <w:left w:val="single" w:sz="4" w:space="0" w:color="auto"/>
              <w:bottom w:val="single" w:sz="6" w:space="0" w:color="auto"/>
            </w:tcBorders>
            <w:vAlign w:val="center"/>
          </w:tcPr>
          <w:p w:rsidR="001E3FD5" w:rsidRPr="00777287" w:rsidRDefault="001E3FD5" w:rsidP="001E3FD5">
            <w:r w:rsidRPr="00777287">
              <w:t>72 часа</w:t>
            </w:r>
          </w:p>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tcBorders>
            <w:vAlign w:val="center"/>
          </w:tcPr>
          <w:p w:rsidR="001E3FD5" w:rsidRPr="00777287" w:rsidRDefault="001E3FD5" w:rsidP="001E3FD5"/>
        </w:tc>
        <w:tc>
          <w:tcPr>
            <w:tcW w:w="1980" w:type="dxa"/>
            <w:tcBorders>
              <w:top w:val="single" w:sz="6" w:space="0" w:color="auto"/>
              <w:bottom w:val="single" w:sz="6" w:space="0" w:color="auto"/>
            </w:tcBorders>
            <w:vAlign w:val="center"/>
          </w:tcPr>
          <w:p w:rsidR="001E3FD5" w:rsidRPr="00777287" w:rsidRDefault="001E3FD5" w:rsidP="001E3FD5">
            <w:r w:rsidRPr="00777287">
              <w:t>Дежурный сервисный инженер</w:t>
            </w:r>
          </w:p>
        </w:tc>
        <w:tc>
          <w:tcPr>
            <w:tcW w:w="1980" w:type="dxa"/>
            <w:tcBorders>
              <w:top w:val="single" w:sz="6" w:space="0" w:color="auto"/>
              <w:bottom w:val="single" w:sz="6" w:space="0" w:color="auto"/>
              <w:right w:val="single" w:sz="4" w:space="0" w:color="auto"/>
            </w:tcBorders>
            <w:vAlign w:val="center"/>
          </w:tcPr>
          <w:p w:rsidR="001E3FD5" w:rsidRPr="00777287" w:rsidRDefault="001E3FD5" w:rsidP="001E3FD5"/>
        </w:tc>
      </w:tr>
      <w:tr w:rsidR="001E3FD5" w:rsidRPr="00777287" w:rsidTr="001E3FD5">
        <w:trPr>
          <w:cantSplit/>
          <w:trHeight w:val="685"/>
        </w:trPr>
        <w:tc>
          <w:tcPr>
            <w:tcW w:w="1440" w:type="dxa"/>
            <w:tcBorders>
              <w:top w:val="single" w:sz="6" w:space="0" w:color="auto"/>
              <w:left w:val="single" w:sz="4" w:space="0" w:color="auto"/>
              <w:bottom w:val="single" w:sz="4" w:space="0" w:color="auto"/>
            </w:tcBorders>
            <w:vAlign w:val="center"/>
          </w:tcPr>
          <w:p w:rsidR="001E3FD5" w:rsidRPr="00777287" w:rsidRDefault="001E3FD5" w:rsidP="001E3FD5">
            <w:r w:rsidRPr="00777287">
              <w:t>96 часов</w:t>
            </w:r>
          </w:p>
        </w:tc>
        <w:tc>
          <w:tcPr>
            <w:tcW w:w="1980" w:type="dxa"/>
            <w:tcBorders>
              <w:top w:val="single" w:sz="6" w:space="0" w:color="auto"/>
              <w:bottom w:val="single" w:sz="4" w:space="0" w:color="auto"/>
            </w:tcBorders>
            <w:vAlign w:val="center"/>
          </w:tcPr>
          <w:p w:rsidR="001E3FD5" w:rsidRPr="00777287" w:rsidRDefault="001E3FD5" w:rsidP="001E3FD5"/>
        </w:tc>
        <w:tc>
          <w:tcPr>
            <w:tcW w:w="1980" w:type="dxa"/>
            <w:tcBorders>
              <w:top w:val="single" w:sz="6" w:space="0" w:color="auto"/>
              <w:bottom w:val="single" w:sz="4" w:space="0" w:color="auto"/>
            </w:tcBorders>
            <w:vAlign w:val="center"/>
          </w:tcPr>
          <w:p w:rsidR="001E3FD5" w:rsidRPr="00777287" w:rsidRDefault="001E3FD5" w:rsidP="001E3FD5">
            <w:r w:rsidRPr="00777287">
              <w:t>Технический директор</w:t>
            </w:r>
          </w:p>
        </w:tc>
        <w:tc>
          <w:tcPr>
            <w:tcW w:w="1980" w:type="dxa"/>
            <w:tcBorders>
              <w:top w:val="single" w:sz="6" w:space="0" w:color="auto"/>
              <w:bottom w:val="single" w:sz="4" w:space="0" w:color="auto"/>
            </w:tcBorders>
            <w:vAlign w:val="center"/>
          </w:tcPr>
          <w:p w:rsidR="001E3FD5" w:rsidRPr="00777287" w:rsidRDefault="001E3FD5" w:rsidP="001E3FD5">
            <w:r w:rsidRPr="00777287">
              <w:t>Директор</w:t>
            </w:r>
          </w:p>
          <w:p w:rsidR="001E3FD5" w:rsidRPr="00777287" w:rsidRDefault="001E3FD5" w:rsidP="001E3FD5">
            <w:r w:rsidRPr="00777287">
              <w:t>F5 TAC</w:t>
            </w:r>
          </w:p>
        </w:tc>
        <w:tc>
          <w:tcPr>
            <w:tcW w:w="1980" w:type="dxa"/>
            <w:tcBorders>
              <w:top w:val="single" w:sz="6" w:space="0" w:color="auto"/>
              <w:bottom w:val="single" w:sz="4" w:space="0" w:color="auto"/>
              <w:right w:val="single" w:sz="4" w:space="0" w:color="auto"/>
            </w:tcBorders>
            <w:vAlign w:val="center"/>
          </w:tcPr>
          <w:p w:rsidR="001E3FD5" w:rsidRPr="00777287" w:rsidRDefault="001E3FD5" w:rsidP="001E3FD5">
            <w:r w:rsidRPr="00777287">
              <w:t>Директор</w:t>
            </w:r>
          </w:p>
          <w:p w:rsidR="001E3FD5" w:rsidRPr="00777287" w:rsidRDefault="001E3FD5" w:rsidP="001E3FD5">
            <w:r w:rsidRPr="00777287">
              <w:t>F5 TAC</w:t>
            </w:r>
          </w:p>
        </w:tc>
      </w:tr>
    </w:tbl>
    <w:p w:rsidR="001E3FD5" w:rsidRPr="00777287" w:rsidRDefault="001E3FD5" w:rsidP="001E3FD5"/>
    <w:p w:rsidR="001E3FD5" w:rsidRPr="00777287" w:rsidRDefault="001E3FD5" w:rsidP="001E3FD5">
      <w:pPr>
        <w:pStyle w:val="11"/>
        <w:rPr>
          <w:sz w:val="22"/>
        </w:rPr>
      </w:pPr>
      <w:r w:rsidRPr="00777287">
        <w:rPr>
          <w:sz w:val="22"/>
        </w:rPr>
        <w:t>АДРЕСА И РЕКВИЗИТЫ СТОРОН</w:t>
      </w:r>
    </w:p>
    <w:p w:rsidR="001E3FD5" w:rsidRPr="00777287" w:rsidRDefault="001E3FD5" w:rsidP="001E3FD5">
      <w:pPr>
        <w:rPr>
          <w:lang w:eastAsia="cs-CZ"/>
        </w:rPr>
      </w:pPr>
    </w:p>
    <w:tbl>
      <w:tblPr>
        <w:tblW w:w="4931" w:type="pct"/>
        <w:tblLook w:val="0000" w:firstRow="0" w:lastRow="0" w:firstColumn="0" w:lastColumn="0" w:noHBand="0" w:noVBand="0"/>
      </w:tblPr>
      <w:tblGrid>
        <w:gridCol w:w="5345"/>
        <w:gridCol w:w="4720"/>
      </w:tblGrid>
      <w:tr w:rsidR="001E3FD5" w:rsidRPr="00777287" w:rsidTr="001E3FD5">
        <w:tc>
          <w:tcPr>
            <w:tcW w:w="2655" w:type="pct"/>
          </w:tcPr>
          <w:p w:rsidR="001E3FD5" w:rsidRPr="00777287" w:rsidRDefault="001E3FD5" w:rsidP="001E3FD5">
            <w:r w:rsidRPr="00777287">
              <w:t>ЗАКАЗЧИК:</w:t>
            </w:r>
          </w:p>
          <w:p w:rsidR="001E3FD5" w:rsidRPr="00D259CF" w:rsidRDefault="001E3FD5" w:rsidP="001E3FD5">
            <w:r w:rsidRPr="00D259CF">
              <w:t>ПАО «Башинформсвязь»</w:t>
            </w:r>
          </w:p>
          <w:p w:rsidR="001E3FD5" w:rsidRPr="00D259CF" w:rsidRDefault="001E3FD5" w:rsidP="001E3FD5">
            <w:r w:rsidRPr="00D259CF">
              <w:t xml:space="preserve">Юридический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 xml:space="preserve">Почтовый адрес: 450000, Республика Башкортостан, </w:t>
            </w:r>
            <w:proofErr w:type="spellStart"/>
            <w:r w:rsidRPr="00D259CF">
              <w:t>г.Уфа</w:t>
            </w:r>
            <w:proofErr w:type="spellEnd"/>
            <w:r w:rsidRPr="00D259CF">
              <w:t>, ул.Ленина,32/1</w:t>
            </w:r>
          </w:p>
          <w:p w:rsidR="001E3FD5" w:rsidRPr="00D259CF" w:rsidRDefault="001E3FD5" w:rsidP="001E3FD5">
            <w:r w:rsidRPr="00D259CF">
              <w:t>ИНН 0274018377</w:t>
            </w:r>
          </w:p>
          <w:p w:rsidR="001E3FD5" w:rsidRPr="00D259CF" w:rsidRDefault="001E3FD5" w:rsidP="001E3FD5">
            <w:r w:rsidRPr="00D259CF">
              <w:t>КПП 997750001</w:t>
            </w:r>
          </w:p>
          <w:p w:rsidR="001E3FD5" w:rsidRPr="00D259CF" w:rsidRDefault="001E3FD5" w:rsidP="001E3FD5">
            <w:r w:rsidRPr="00D259CF">
              <w:t>ОГРН 1020202561686</w:t>
            </w:r>
          </w:p>
          <w:p w:rsidR="001E3FD5" w:rsidRPr="00D259CF" w:rsidRDefault="001E3FD5" w:rsidP="001E3FD5">
            <w:r w:rsidRPr="00D259CF">
              <w:t>Р/</w:t>
            </w:r>
            <w:proofErr w:type="spellStart"/>
            <w:r w:rsidRPr="00D259CF">
              <w:t>сч</w:t>
            </w:r>
            <w:proofErr w:type="spellEnd"/>
            <w:r w:rsidRPr="00D259CF">
              <w:t xml:space="preserve"> </w:t>
            </w:r>
            <w:proofErr w:type="gramStart"/>
            <w:r w:rsidRPr="00D259CF">
              <w:t>№  40702810900000005674</w:t>
            </w:r>
            <w:proofErr w:type="gramEnd"/>
          </w:p>
          <w:p w:rsidR="001E3FD5" w:rsidRPr="00D259CF" w:rsidRDefault="001E3FD5" w:rsidP="001E3FD5">
            <w:r w:rsidRPr="00D259CF">
              <w:t>В ОАО АБ «Россия» г. Санкт-Петербург,</w:t>
            </w:r>
          </w:p>
          <w:p w:rsidR="001E3FD5" w:rsidRPr="00D259CF" w:rsidRDefault="001E3FD5" w:rsidP="001E3FD5">
            <w:r w:rsidRPr="00D259CF">
              <w:t>БИК 044030861,</w:t>
            </w:r>
          </w:p>
          <w:p w:rsidR="001E3FD5" w:rsidRPr="00D259CF" w:rsidRDefault="001E3FD5" w:rsidP="001E3FD5">
            <w:r w:rsidRPr="00D259CF">
              <w:t>Кор/</w:t>
            </w:r>
            <w:proofErr w:type="spellStart"/>
            <w:r w:rsidRPr="00D259CF">
              <w:t>сч</w:t>
            </w:r>
            <w:proofErr w:type="spellEnd"/>
            <w:r w:rsidRPr="00D259CF">
              <w:t xml:space="preserve"> №30101810800000000861 в Северо-Западном ГУ Банка России </w:t>
            </w:r>
          </w:p>
          <w:p w:rsidR="001E3FD5" w:rsidRPr="00777287" w:rsidRDefault="001E3FD5" w:rsidP="001E3FD5"/>
          <w:p w:rsidR="001E3FD5" w:rsidRPr="00777287" w:rsidRDefault="001E3FD5" w:rsidP="001E3FD5">
            <w:r w:rsidRPr="00777287">
              <w:t>Генеральный директор</w:t>
            </w:r>
          </w:p>
          <w:p w:rsidR="001E3FD5" w:rsidRPr="00777287" w:rsidRDefault="001E3FD5" w:rsidP="001E3FD5"/>
          <w:p w:rsidR="001E3FD5" w:rsidRPr="00777287" w:rsidRDefault="001E3FD5" w:rsidP="001E3FD5">
            <w:r w:rsidRPr="00777287">
              <w:t>___________________ /</w:t>
            </w:r>
            <w:proofErr w:type="spellStart"/>
            <w:r w:rsidRPr="00FD7444">
              <w:t>Долгоаршинных</w:t>
            </w:r>
            <w:proofErr w:type="spellEnd"/>
            <w:r w:rsidRPr="00FD7444">
              <w:t xml:space="preserve"> М.Г.</w:t>
            </w:r>
            <w:r w:rsidRPr="00777287">
              <w:t>/</w:t>
            </w:r>
          </w:p>
          <w:p w:rsidR="001E3FD5" w:rsidRPr="00777287" w:rsidRDefault="001E3FD5" w:rsidP="001E3FD5">
            <w:r w:rsidRPr="00777287">
              <w:t>«__» ______________201_ г</w:t>
            </w:r>
          </w:p>
        </w:tc>
        <w:tc>
          <w:tcPr>
            <w:tcW w:w="2345" w:type="pct"/>
          </w:tcPr>
          <w:p w:rsidR="001E3FD5" w:rsidRPr="00777287" w:rsidRDefault="001E3FD5" w:rsidP="001E3FD5">
            <w:r w:rsidRPr="00777287">
              <w:t xml:space="preserve">ИСПОЛНИТЕЛЬ: </w:t>
            </w:r>
          </w:p>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p w:rsidR="001E3FD5" w:rsidRPr="00777287" w:rsidRDefault="001E3FD5" w:rsidP="001E3FD5">
            <w:r w:rsidRPr="00777287">
              <w:t xml:space="preserve">Генеральный директор  </w:t>
            </w:r>
            <w:r w:rsidRPr="00777287">
              <w:tab/>
              <w:t xml:space="preserve">         </w:t>
            </w:r>
          </w:p>
          <w:p w:rsidR="001E3FD5" w:rsidRPr="00777287" w:rsidRDefault="001E3FD5" w:rsidP="001E3FD5">
            <w:r w:rsidRPr="00777287">
              <w:t xml:space="preserve">                        </w:t>
            </w:r>
          </w:p>
          <w:p w:rsidR="001E3FD5" w:rsidRPr="00777287" w:rsidRDefault="001E3FD5" w:rsidP="001E3FD5">
            <w:r w:rsidRPr="00777287">
              <w:t xml:space="preserve">___________ /_________________/                                        </w:t>
            </w:r>
          </w:p>
          <w:p w:rsidR="001E3FD5" w:rsidRPr="00777287" w:rsidRDefault="001E3FD5" w:rsidP="001E3FD5">
            <w:r w:rsidRPr="00777287">
              <w:t>«__» ______________201_ г</w:t>
            </w:r>
          </w:p>
        </w:tc>
      </w:tr>
    </w:tbl>
    <w:p w:rsidR="001E3FD5" w:rsidRPr="00777287" w:rsidRDefault="001E3FD5" w:rsidP="001E3FD5">
      <w:pPr>
        <w:pStyle w:val="aff2"/>
      </w:pPr>
    </w:p>
    <w:p w:rsidR="001E3FD5" w:rsidRPr="00777287" w:rsidRDefault="001E3FD5" w:rsidP="001E3FD5">
      <w:pPr>
        <w:pStyle w:val="aff2"/>
      </w:pPr>
    </w:p>
    <w:p w:rsidR="001E3FD5" w:rsidRPr="001E3FD5" w:rsidRDefault="001E3FD5" w:rsidP="001E3FD5">
      <w:pPr>
        <w:rPr>
          <w:rFonts w:eastAsia="MS Mincho"/>
          <w:lang w:val="x-none" w:eastAsia="x-none"/>
        </w:rPr>
      </w:pPr>
    </w:p>
    <w:sectPr w:rsidR="001E3FD5" w:rsidRP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D5" w:rsidRDefault="001E3FD5" w:rsidP="00341A9D">
      <w:r>
        <w:separator/>
      </w:r>
    </w:p>
  </w:endnote>
  <w:endnote w:type="continuationSeparator" w:id="0">
    <w:p w:rsidR="001E3FD5" w:rsidRDefault="001E3FD5"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D5" w:rsidRDefault="001E3FD5" w:rsidP="00341A9D">
      <w:r>
        <w:separator/>
      </w:r>
    </w:p>
  </w:footnote>
  <w:footnote w:type="continuationSeparator" w:id="0">
    <w:p w:rsidR="001E3FD5" w:rsidRDefault="001E3FD5" w:rsidP="00341A9D">
      <w:r>
        <w:continuationSeparator/>
      </w:r>
    </w:p>
  </w:footnote>
  <w:footnote w:id="1">
    <w:p w:rsidR="001E3FD5" w:rsidRDefault="001E3FD5"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E3FD5" w:rsidRPr="009831A8" w:rsidRDefault="001E3FD5"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w:t>
        </w:r>
        <w:proofErr w:type="spellStart"/>
        <w:r w:rsidRPr="00BC6D39">
          <w:rPr>
            <w:rStyle w:val="a3"/>
            <w:sz w:val="18"/>
            <w:szCs w:val="18"/>
          </w:rPr>
          <w:t>ru</w:t>
        </w:r>
        <w:proofErr w:type="spellEnd"/>
        <w:proofErr w:type="gramStart"/>
      </w:hyperlink>
      <w:r>
        <w:rPr>
          <w:sz w:val="18"/>
          <w:szCs w:val="18"/>
        </w:rPr>
        <w:t xml:space="preserve"> .</w:t>
      </w:r>
      <w:proofErr w:type="gramEnd"/>
    </w:p>
    <w:p w:rsidR="001E3FD5" w:rsidRPr="00DD3C81" w:rsidRDefault="001E3FD5"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D5" w:rsidRDefault="001E3FD5">
    <w:pPr>
      <w:pStyle w:val="a6"/>
      <w:jc w:val="center"/>
    </w:pPr>
    <w:r>
      <w:fldChar w:fldCharType="begin"/>
    </w:r>
    <w:r>
      <w:instrText>PAGE   \* MERGEFORMAT</w:instrText>
    </w:r>
    <w:r>
      <w:fldChar w:fldCharType="separate"/>
    </w:r>
    <w:r w:rsidR="00F62DAF">
      <w:rPr>
        <w:noProof/>
      </w:rPr>
      <w:t>26</w:t>
    </w:r>
    <w:r>
      <w:fldChar w:fldCharType="end"/>
    </w:r>
  </w:p>
  <w:p w:rsidR="001E3FD5" w:rsidRDefault="001E3F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D5" w:rsidRDefault="001E3FD5">
    <w:pPr>
      <w:pStyle w:val="a6"/>
      <w:jc w:val="center"/>
    </w:pPr>
    <w:r>
      <w:fldChar w:fldCharType="begin"/>
    </w:r>
    <w:r>
      <w:instrText>PAGE   \* MERGEFORMAT</w:instrText>
    </w:r>
    <w:r>
      <w:fldChar w:fldCharType="separate"/>
    </w:r>
    <w:r w:rsidR="00F62DAF">
      <w:rPr>
        <w:noProof/>
      </w:rPr>
      <w:t>3</w:t>
    </w:r>
    <w:r>
      <w:fldChar w:fldCharType="end"/>
    </w:r>
  </w:p>
  <w:p w:rsidR="001E3FD5" w:rsidRDefault="001E3F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17"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8A864D5"/>
    <w:multiLevelType w:val="multilevel"/>
    <w:tmpl w:val="0419001F"/>
    <w:numStyleLink w:val="111111"/>
  </w:abstractNum>
  <w:abstractNum w:abstractNumId="20"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1"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4"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6"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2"/>
  </w:num>
  <w:num w:numId="4">
    <w:abstractNumId w:val="2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11"/>
  </w:num>
  <w:num w:numId="10">
    <w:abstractNumId w:val="19"/>
    <w:lvlOverride w:ilvl="1">
      <w:lvl w:ilvl="1">
        <w:start w:val="1"/>
        <w:numFmt w:val="decimal"/>
        <w:lvlText w:val="%1.%2."/>
        <w:lvlJc w:val="left"/>
        <w:pPr>
          <w:tabs>
            <w:tab w:val="num" w:pos="792"/>
          </w:tabs>
          <w:ind w:left="792" w:hanging="432"/>
        </w:pPr>
        <w:rPr>
          <w:rFonts w:cs="Times New Roman"/>
          <w:i w:val="0"/>
        </w:rPr>
      </w:lvl>
    </w:lvlOverride>
  </w:num>
  <w:num w:numId="11">
    <w:abstractNumId w:val="1"/>
  </w:num>
  <w:num w:numId="12">
    <w:abstractNumId w:val="29"/>
  </w:num>
  <w:num w:numId="13">
    <w:abstractNumId w:val="25"/>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30"/>
  </w:num>
  <w:num w:numId="19">
    <w:abstractNumId w:val="26"/>
  </w:num>
  <w:num w:numId="20">
    <w:abstractNumId w:val="3"/>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21"/>
  </w:num>
  <w:num w:numId="28">
    <w:abstractNumId w:val="17"/>
  </w:num>
  <w:num w:numId="29">
    <w:abstractNumId w:val="5"/>
  </w:num>
  <w:num w:numId="30">
    <w:abstractNumId w:val="28"/>
  </w:num>
  <w:num w:numId="3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D2CD6"/>
    <w:rsid w:val="00183BA2"/>
    <w:rsid w:val="001E3FD5"/>
    <w:rsid w:val="002452AB"/>
    <w:rsid w:val="0026494D"/>
    <w:rsid w:val="00341A9D"/>
    <w:rsid w:val="00351857"/>
    <w:rsid w:val="004E1E0B"/>
    <w:rsid w:val="004F7D5D"/>
    <w:rsid w:val="005906B2"/>
    <w:rsid w:val="00673C39"/>
    <w:rsid w:val="006F5D2B"/>
    <w:rsid w:val="00741ED9"/>
    <w:rsid w:val="007729D3"/>
    <w:rsid w:val="00787E9A"/>
    <w:rsid w:val="008549DC"/>
    <w:rsid w:val="008D67F1"/>
    <w:rsid w:val="009831A8"/>
    <w:rsid w:val="009A0E39"/>
    <w:rsid w:val="009B5C08"/>
    <w:rsid w:val="00A356F2"/>
    <w:rsid w:val="00BC63EF"/>
    <w:rsid w:val="00C51035"/>
    <w:rsid w:val="00C771B8"/>
    <w:rsid w:val="00CB5B32"/>
    <w:rsid w:val="00DF18F2"/>
    <w:rsid w:val="00E455A3"/>
    <w:rsid w:val="00EB0525"/>
    <w:rsid w:val="00EB3BDD"/>
    <w:rsid w:val="00F62DAF"/>
    <w:rsid w:val="00F65778"/>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 Type="http://schemas.openxmlformats.org/officeDocument/2006/relationships/webSettings" Target="webSettings.xml"/><Relationship Id="rId15" Type="http://schemas.openxmlformats.org/officeDocument/2006/relationships/hyperlink" Target="mailto:Taranovskiyi@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Taranovskiyi@bashtel.ru" TargetMode="External"/><Relationship Id="rId44"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3F71-53CD-44C2-BB74-B79AEFF8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57</Pages>
  <Words>20591</Words>
  <Characters>117375</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12</cp:revision>
  <cp:lastPrinted>2016-12-05T09:02:00Z</cp:lastPrinted>
  <dcterms:created xsi:type="dcterms:W3CDTF">2016-11-28T04:50:00Z</dcterms:created>
  <dcterms:modified xsi:type="dcterms:W3CDTF">2016-12-05T09:02:00Z</dcterms:modified>
</cp:coreProperties>
</file>